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99D" w:rsidRPr="00441FDD" w:rsidRDefault="00384077" w:rsidP="00AE7909">
      <w:pPr>
        <w:spacing w:before="240" w:line="360" w:lineRule="auto"/>
        <w:ind w:left="270"/>
        <w:jc w:val="both"/>
        <w:rPr>
          <w:rFonts w:ascii="Times New Roman" w:hAnsi="Times New Roman" w:cs="Times New Roman"/>
          <w:sz w:val="24"/>
          <w:szCs w:val="24"/>
        </w:rPr>
      </w:pPr>
      <w:r w:rsidRPr="00441FDD">
        <w:rPr>
          <w:rFonts w:ascii="Times New Roman" w:hAnsi="Times New Roman" w:cs="Times New Roman"/>
          <w:sz w:val="24"/>
          <w:szCs w:val="24"/>
          <w:lang w:val="en-IN"/>
        </w:rPr>
        <w:t xml:space="preserve">Department of animal sciences offering five courses for increasing human values. These courses will enable students to learn subject based on increasing human values for them. </w:t>
      </w:r>
      <w:r w:rsidRPr="00441FDD">
        <w:rPr>
          <w:rFonts w:ascii="Times New Roman" w:hAnsi="Times New Roman" w:cs="Times New Roman"/>
          <w:sz w:val="24"/>
          <w:szCs w:val="24"/>
        </w:rPr>
        <w:t xml:space="preserve">To make the students aware of various pests of food crops and food products and various insect control methods. To educate the students about economic importance and techniques of Apiculture and sericulture. To introduce students to the various orders and some of the most important families of insects so that they can distinguish between harmful and beneficial insects, which form the basis of entomology? </w:t>
      </w:r>
      <w:r w:rsidRPr="00441FDD">
        <w:rPr>
          <w:rFonts w:ascii="Times New Roman" w:hAnsi="Times New Roman" w:cs="Times New Roman"/>
          <w:bCs/>
          <w:sz w:val="24"/>
          <w:szCs w:val="24"/>
        </w:rPr>
        <w:t xml:space="preserve">The main objective of medical microbiology course is to provide basic knowledge to students on various microbiological practices in the laboratory. </w:t>
      </w:r>
      <w:r w:rsidRPr="00441FDD">
        <w:rPr>
          <w:rFonts w:ascii="Times New Roman" w:hAnsi="Times New Roman" w:cs="Times New Roman"/>
          <w:sz w:val="24"/>
          <w:szCs w:val="24"/>
        </w:rPr>
        <w:t>To elaborate their knowledge in basic microbiology techniques and performing experiments to identify unknown bacteria by biochemical tests, fungal cultivation and staining, special media. Agriculture entomology describes adverse effects of pesticides and management of crop pests by an Integrated Pest Management (IPM) approach. The course offers information on transmission of diseases, methods of surveillance for diseases, effective Integrated Management of Vector control and other methods of prevention of arthropod borne diseases</w:t>
      </w:r>
      <w:r w:rsidRPr="00441FDD">
        <w:rPr>
          <w:rFonts w:ascii="Times New Roman" w:hAnsi="Times New Roman" w:cs="Times New Roman"/>
          <w:sz w:val="24"/>
          <w:szCs w:val="24"/>
          <w:lang w:val="en-IN"/>
        </w:rPr>
        <w:t xml:space="preserve">Advances in aquaculture and fisheries </w:t>
      </w:r>
      <w:r w:rsidRPr="00441FDD">
        <w:rPr>
          <w:rFonts w:ascii="Times New Roman" w:hAnsi="Times New Roman" w:cs="Times New Roman"/>
          <w:sz w:val="24"/>
          <w:szCs w:val="24"/>
        </w:rPr>
        <w:t>provide knowledge of physiology, reproduction of fishes. This course will helpful in analyzing different kinds of water and identify/differentiate different kinds of fishes. This is used to know about different kinds of fishing methods and fish preservation which can be employed for export and storage of commercial fishes. It will indeed helpful in finding the reasons behind the depletion of fisheries resources. Research and publication ethics and research methodology will enable students to know different aspect of research processes.</w:t>
      </w:r>
    </w:p>
    <w:p w:rsidR="00304B90" w:rsidRPr="00441FDD" w:rsidRDefault="00304B90" w:rsidP="00441FDD">
      <w:pPr>
        <w:spacing w:after="0" w:line="360" w:lineRule="auto"/>
        <w:ind w:left="90"/>
        <w:jc w:val="both"/>
        <w:rPr>
          <w:rFonts w:ascii="Times New Roman" w:hAnsi="Times New Roman" w:cs="Times New Roman"/>
          <w:b/>
          <w:sz w:val="24"/>
          <w:szCs w:val="24"/>
        </w:rPr>
      </w:pPr>
      <w:r w:rsidRPr="00441FDD">
        <w:rPr>
          <w:rFonts w:ascii="Times New Roman" w:hAnsi="Times New Roman" w:cs="Times New Roman"/>
          <w:b/>
          <w:sz w:val="24"/>
          <w:szCs w:val="24"/>
        </w:rPr>
        <w:t xml:space="preserve"> Gender and equal opportunities provided to both students and faculty</w:t>
      </w:r>
    </w:p>
    <w:p w:rsidR="00C8231F" w:rsidRPr="00441FDD" w:rsidRDefault="00C8231F" w:rsidP="00441FDD">
      <w:pPr>
        <w:pStyle w:val="NormalWeb"/>
        <w:shd w:val="clear" w:color="auto" w:fill="FFFFFF"/>
        <w:spacing w:before="0" w:beforeAutospacing="0" w:after="0" w:afterAutospacing="0" w:line="360" w:lineRule="auto"/>
        <w:ind w:left="360"/>
        <w:jc w:val="both"/>
        <w:textAlignment w:val="baseline"/>
        <w:rPr>
          <w:color w:val="000000" w:themeColor="text1"/>
          <w:bdr w:val="none" w:sz="0" w:space="0" w:color="auto" w:frame="1"/>
        </w:rPr>
      </w:pPr>
      <w:r w:rsidRPr="00441FDD">
        <w:rPr>
          <w:color w:val="000000" w:themeColor="text1"/>
        </w:rPr>
        <w:t xml:space="preserve">Gender socialization of both boys and girls begins early, and it is important to initiate change processes at a young age to shape attitudes and transform behaviors. </w:t>
      </w:r>
      <w:r w:rsidR="00E864E9" w:rsidRPr="00441FDD">
        <w:rPr>
          <w:color w:val="000000" w:themeColor="text1"/>
        </w:rPr>
        <w:t xml:space="preserve">The </w:t>
      </w:r>
      <w:r w:rsidR="00E864E9" w:rsidRPr="00441FDD">
        <w:rPr>
          <w:color w:val="000000" w:themeColor="text1"/>
          <w:bdr w:val="none" w:sz="0" w:space="0" w:color="auto" w:frame="1"/>
        </w:rPr>
        <w:t>department also p</w:t>
      </w:r>
      <w:r w:rsidRPr="00441FDD">
        <w:rPr>
          <w:color w:val="000000" w:themeColor="text1"/>
          <w:bdr w:val="none" w:sz="0" w:space="0" w:color="auto" w:frame="1"/>
        </w:rPr>
        <w:t xml:space="preserve">roviding overall guidance to the peer group in integrating /mainstreaming gender in all activities in the form of focused group discussions, debates, poster competitions etc. By organizing awareness programmes on various gender issues including legislations to influence behaviour change. </w:t>
      </w:r>
      <w:r w:rsidR="00E864E9" w:rsidRPr="00441FDD">
        <w:rPr>
          <w:color w:val="000000" w:themeColor="text1"/>
          <w:bdr w:val="none" w:sz="0" w:space="0" w:color="auto" w:frame="1"/>
        </w:rPr>
        <w:t>Department</w:t>
      </w:r>
      <w:r w:rsidR="005761D6" w:rsidRPr="00441FDD">
        <w:rPr>
          <w:color w:val="000000" w:themeColor="text1"/>
          <w:bdr w:val="none" w:sz="0" w:space="0" w:color="auto" w:frame="1"/>
        </w:rPr>
        <w:t xml:space="preserve"> conduct regular awareness-raising activities on </w:t>
      </w:r>
      <w:r w:rsidR="00E864E9" w:rsidRPr="00441FDD">
        <w:rPr>
          <w:color w:val="000000" w:themeColor="text1"/>
          <w:bdr w:val="none" w:sz="0" w:space="0" w:color="auto" w:frame="1"/>
        </w:rPr>
        <w:t>every dayfor free</w:t>
      </w:r>
      <w:r w:rsidR="005761D6" w:rsidRPr="00441FDD">
        <w:rPr>
          <w:color w:val="000000" w:themeColor="text1"/>
          <w:bdr w:val="none" w:sz="0" w:space="0" w:color="auto" w:frame="1"/>
        </w:rPr>
        <w:t>-expression walls, etc.</w:t>
      </w:r>
      <w:r w:rsidR="00A14B33" w:rsidRPr="00441FDD">
        <w:rPr>
          <w:color w:val="000000" w:themeColor="text1"/>
          <w:bdr w:val="none" w:sz="0" w:space="0" w:color="auto" w:frame="1"/>
        </w:rPr>
        <w:t xml:space="preserve"> The </w:t>
      </w:r>
      <w:r w:rsidR="00E864E9" w:rsidRPr="00441FDD">
        <w:rPr>
          <w:color w:val="000000" w:themeColor="text1"/>
          <w:bdr w:val="none" w:sz="0" w:space="0" w:color="auto" w:frame="1"/>
        </w:rPr>
        <w:t>Department</w:t>
      </w:r>
      <w:r w:rsidR="00A14B33" w:rsidRPr="00441FDD">
        <w:rPr>
          <w:color w:val="000000" w:themeColor="text1"/>
          <w:bdr w:val="none" w:sz="0" w:space="0" w:color="auto" w:frame="1"/>
        </w:rPr>
        <w:t xml:space="preserve"> continuously monitored the </w:t>
      </w:r>
      <w:r w:rsidR="00A14B33" w:rsidRPr="00441FDD">
        <w:rPr>
          <w:color w:val="000000" w:themeColor="text1"/>
          <w:bdr w:val="none" w:sz="0" w:space="0" w:color="auto" w:frame="1"/>
        </w:rPr>
        <w:lastRenderedPageBreak/>
        <w:t xml:space="preserve">experience of all students through tutors’ collections and teaching feedback forms. It encourages the participation of all students in all aspects of </w:t>
      </w:r>
      <w:r w:rsidR="00327A12" w:rsidRPr="00441FDD">
        <w:rPr>
          <w:color w:val="000000" w:themeColor="text1"/>
          <w:bdr w:val="none" w:sz="0" w:space="0" w:color="auto" w:frame="1"/>
        </w:rPr>
        <w:t>university</w:t>
      </w:r>
      <w:r w:rsidR="00A14B33" w:rsidRPr="00441FDD">
        <w:rPr>
          <w:color w:val="000000" w:themeColor="text1"/>
          <w:bdr w:val="none" w:sz="0" w:space="0" w:color="auto" w:frame="1"/>
        </w:rPr>
        <w:t xml:space="preserve"> life.</w:t>
      </w:r>
    </w:p>
    <w:p w:rsidR="0059286E" w:rsidRPr="00441FDD" w:rsidRDefault="0059286E" w:rsidP="00441FDD">
      <w:pPr>
        <w:spacing w:after="0" w:line="360" w:lineRule="auto"/>
        <w:ind w:left="360"/>
        <w:jc w:val="both"/>
        <w:rPr>
          <w:rFonts w:ascii="Times New Roman" w:hAnsi="Times New Roman" w:cs="Times New Roman"/>
          <w:b/>
          <w:sz w:val="24"/>
          <w:szCs w:val="24"/>
        </w:rPr>
      </w:pPr>
      <w:r w:rsidRPr="00441FDD">
        <w:rPr>
          <w:rFonts w:ascii="Times New Roman" w:hAnsi="Times New Roman" w:cs="Times New Roman"/>
          <w:b/>
          <w:sz w:val="24"/>
          <w:szCs w:val="24"/>
        </w:rPr>
        <w:t>Measures initiated by the Department for the promotion of gender equity during the year</w:t>
      </w:r>
    </w:p>
    <w:p w:rsidR="0059286E" w:rsidRPr="00441FDD" w:rsidRDefault="0059286E" w:rsidP="00441FDD">
      <w:pPr>
        <w:spacing w:line="360" w:lineRule="auto"/>
        <w:ind w:left="360"/>
        <w:jc w:val="both"/>
        <w:rPr>
          <w:rFonts w:ascii="Times New Roman" w:hAnsi="Times New Roman" w:cs="Times New Roman"/>
          <w:sz w:val="24"/>
          <w:szCs w:val="24"/>
          <w:shd w:val="clear" w:color="auto" w:fill="FFFFFF"/>
        </w:rPr>
      </w:pPr>
      <w:r w:rsidRPr="00441FDD">
        <w:rPr>
          <w:rFonts w:ascii="Times New Roman" w:hAnsi="Times New Roman" w:cs="Times New Roman"/>
          <w:sz w:val="24"/>
          <w:szCs w:val="24"/>
          <w:shd w:val="clear" w:color="auto" w:fill="FFFFFF"/>
        </w:rPr>
        <w:t>Gender equality is a necessary foundation for a peaceful, prosperous and sustainable world. Our department provides equal opportunity to all students irrespective of gender, race, caste, color, language, religion etc. Our department has led to enrollment of …..female students.Our department's top priorities are safety, security, and well-being, as well as gender equity and a pleasant working environment.</w:t>
      </w:r>
    </w:p>
    <w:p w:rsidR="002554AD" w:rsidRPr="00441FDD" w:rsidRDefault="002554AD" w:rsidP="00441FDD">
      <w:pPr>
        <w:spacing w:line="360" w:lineRule="auto"/>
        <w:ind w:left="360"/>
        <w:jc w:val="both"/>
        <w:rPr>
          <w:rFonts w:ascii="Times New Roman" w:hAnsi="Times New Roman" w:cs="Times New Roman"/>
          <w:sz w:val="24"/>
          <w:szCs w:val="24"/>
          <w:shd w:val="clear" w:color="auto" w:fill="FFFFFF"/>
        </w:rPr>
      </w:pPr>
    </w:p>
    <w:p w:rsidR="007621B5" w:rsidRPr="00441FDD" w:rsidRDefault="00304B90" w:rsidP="00441FDD">
      <w:pPr>
        <w:spacing w:after="0"/>
        <w:ind w:left="450" w:hanging="360"/>
        <w:jc w:val="both"/>
        <w:rPr>
          <w:rFonts w:ascii="Times New Roman" w:hAnsi="Times New Roman" w:cs="Times New Roman"/>
          <w:b/>
          <w:sz w:val="24"/>
          <w:szCs w:val="24"/>
        </w:rPr>
      </w:pPr>
      <w:r w:rsidRPr="00441FDD">
        <w:rPr>
          <w:rFonts w:ascii="Times New Roman" w:hAnsi="Times New Roman" w:cs="Times New Roman"/>
          <w:b/>
          <w:sz w:val="24"/>
          <w:szCs w:val="24"/>
        </w:rPr>
        <w:t xml:space="preserve"> Sensitization of student and employees of the Institution to be constitutional obligations: values, right, duties and responsibilities of citizens. </w:t>
      </w:r>
    </w:p>
    <w:p w:rsidR="006B6A95" w:rsidRPr="00441FDD" w:rsidRDefault="006B6A95" w:rsidP="00441FDD">
      <w:pPr>
        <w:spacing w:line="360" w:lineRule="auto"/>
        <w:ind w:left="450" w:hanging="360"/>
        <w:jc w:val="both"/>
        <w:rPr>
          <w:rFonts w:ascii="Times New Roman" w:hAnsi="Times New Roman" w:cs="Times New Roman"/>
          <w:b/>
          <w:sz w:val="24"/>
          <w:szCs w:val="24"/>
        </w:rPr>
      </w:pPr>
      <w:r w:rsidRPr="00441FDD">
        <w:rPr>
          <w:rFonts w:ascii="Times New Roman" w:hAnsi="Times New Roman" w:cs="Times New Roman"/>
          <w:color w:val="000000" w:themeColor="text1"/>
          <w:sz w:val="24"/>
          <w:szCs w:val="24"/>
        </w:rPr>
        <w:t>All the Students of the department are consistently and regularly participating in the cleaning activities on the several occasions including October 02, (Mahatma Gandhi Jayanti) every year. Moreover, students are encouraged for active participation in the plantation. Students are made aware about the code of ethics, human values, rights, duties and responsibilities as a citizen of India during induction as well as other programmes throughout year. Ecology Environmental and Biodiversity constitutes the part of curricular teaching and evaluation to sensitize the students on the preservation the ecosystem and environment. Students are also sensitized to adapt green practices, conservation of natural resources, alternative source of energy and renewable energy.</w:t>
      </w:r>
    </w:p>
    <w:p w:rsidR="00304B90" w:rsidRPr="00441FDD" w:rsidRDefault="00304B90" w:rsidP="00441FDD">
      <w:pPr>
        <w:ind w:left="-180"/>
        <w:jc w:val="both"/>
        <w:rPr>
          <w:rFonts w:ascii="Times New Roman" w:hAnsi="Times New Roman" w:cs="Times New Roman"/>
          <w:b/>
          <w:sz w:val="24"/>
          <w:szCs w:val="24"/>
        </w:rPr>
      </w:pPr>
      <w:r w:rsidRPr="00441FDD">
        <w:rPr>
          <w:rFonts w:ascii="Times New Roman" w:hAnsi="Times New Roman" w:cs="Times New Roman"/>
          <w:b/>
          <w:sz w:val="24"/>
          <w:szCs w:val="24"/>
        </w:rPr>
        <w:t xml:space="preserve"> Social Responsibility</w:t>
      </w:r>
    </w:p>
    <w:p w:rsidR="001659A3" w:rsidRPr="00441FDD" w:rsidRDefault="001659A3"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t>Solid waste management</w:t>
      </w:r>
    </w:p>
    <w:p w:rsidR="00441FDD" w:rsidRPr="00441FDD" w:rsidRDefault="00441FDD" w:rsidP="00441FDD">
      <w:pPr>
        <w:ind w:left="90"/>
        <w:jc w:val="both"/>
        <w:rPr>
          <w:rFonts w:ascii="Times New Roman" w:hAnsi="Times New Roman" w:cs="Times New Roman"/>
          <w:sz w:val="24"/>
          <w:szCs w:val="24"/>
        </w:rPr>
      </w:pPr>
      <w:r w:rsidRPr="00441FDD">
        <w:rPr>
          <w:rFonts w:ascii="Times New Roman" w:hAnsi="Times New Roman" w:cs="Times New Roman"/>
          <w:sz w:val="24"/>
          <w:szCs w:val="24"/>
        </w:rPr>
        <w:t>The waste is generated by all sorts of routine activities carried out in the Department that includes paper, plastics, glass, metals, foods, etc. The waste is segregated at each level and source. The administrative supervisor in each block ensures that the waste in each floor is collected at designated time intervals. The block safai workers in each floor collect, clean, segregate and compile the waste in the dustbins (Green and Blue) provided at each floor. The floor dustbins are emptied in movable containers/dustbins provided for each block and is taken to the dumping yard provided by the Department. The Department has contacted an authorized vendor who collects the waste from the designated place, segregate them, recycles them and disposes them at the landfills authorized by the government.</w:t>
      </w:r>
    </w:p>
    <w:p w:rsidR="001001E7" w:rsidRPr="00441FDD" w:rsidRDefault="002955CB"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lastRenderedPageBreak/>
        <w:t xml:space="preserve"> E-waste management</w:t>
      </w:r>
    </w:p>
    <w:p w:rsidR="00441FDD" w:rsidRPr="00441FDD" w:rsidRDefault="00441FDD" w:rsidP="00441FDD">
      <w:pPr>
        <w:spacing w:after="0"/>
        <w:ind w:left="90"/>
        <w:jc w:val="both"/>
        <w:rPr>
          <w:rFonts w:ascii="Times New Roman" w:hAnsi="Times New Roman" w:cs="Times New Roman"/>
          <w:sz w:val="24"/>
          <w:szCs w:val="24"/>
        </w:rPr>
      </w:pPr>
      <w:r w:rsidRPr="00441FDD">
        <w:rPr>
          <w:rFonts w:ascii="Times New Roman" w:hAnsi="Times New Roman" w:cs="Times New Roman"/>
          <w:sz w:val="24"/>
          <w:szCs w:val="24"/>
        </w:rPr>
        <w:t>Flip flops, memory chips, motherboard, compact discs, cartridges etc generated by electronic equipments such as Computers, Radio,TV, Phones, Printers, Fax and Photocopy machines,  instead of buying a new machine buyback option is taken for technology The e-waste generated from hardware which cannot be reused or recycled is being disposed off centrally through government authorized vendors</w:t>
      </w:r>
    </w:p>
    <w:p w:rsidR="001659A3" w:rsidRPr="00441FDD" w:rsidRDefault="001659A3" w:rsidP="00441FDD">
      <w:pPr>
        <w:spacing w:after="0"/>
        <w:ind w:left="90"/>
        <w:jc w:val="both"/>
        <w:rPr>
          <w:rFonts w:ascii="Times New Roman" w:hAnsi="Times New Roman" w:cs="Times New Roman"/>
          <w:b/>
          <w:sz w:val="24"/>
          <w:szCs w:val="24"/>
        </w:rPr>
      </w:pPr>
      <w:r w:rsidRPr="00441FDD">
        <w:rPr>
          <w:rFonts w:ascii="Times New Roman" w:hAnsi="Times New Roman" w:cs="Times New Roman"/>
          <w:b/>
          <w:sz w:val="24"/>
          <w:szCs w:val="24"/>
        </w:rPr>
        <w:t>Swachbharatab</w:t>
      </w:r>
      <w:r w:rsidR="002955CB" w:rsidRPr="00441FDD">
        <w:rPr>
          <w:rFonts w:ascii="Times New Roman" w:hAnsi="Times New Roman" w:cs="Times New Roman"/>
          <w:b/>
          <w:sz w:val="24"/>
          <w:szCs w:val="24"/>
        </w:rPr>
        <w:t>h</w:t>
      </w:r>
      <w:r w:rsidRPr="00441FDD">
        <w:rPr>
          <w:rFonts w:ascii="Times New Roman" w:hAnsi="Times New Roman" w:cs="Times New Roman"/>
          <w:b/>
          <w:sz w:val="24"/>
          <w:szCs w:val="24"/>
        </w:rPr>
        <w:t>iyan</w:t>
      </w:r>
    </w:p>
    <w:p w:rsidR="00441FDD" w:rsidRPr="00441FDD" w:rsidRDefault="00441FDD" w:rsidP="00441FDD">
      <w:pPr>
        <w:spacing w:after="0"/>
        <w:ind w:left="90"/>
        <w:jc w:val="both"/>
        <w:rPr>
          <w:rFonts w:ascii="Times New Roman" w:hAnsi="Times New Roman" w:cs="Times New Roman"/>
          <w:b/>
          <w:sz w:val="24"/>
          <w:szCs w:val="24"/>
        </w:rPr>
      </w:pPr>
    </w:p>
    <w:p w:rsidR="00560FB5" w:rsidRPr="00441FDD" w:rsidRDefault="007D2D73" w:rsidP="00441FDD">
      <w:pPr>
        <w:spacing w:after="0" w:line="360" w:lineRule="auto"/>
        <w:jc w:val="both"/>
        <w:rPr>
          <w:rFonts w:ascii="Times New Roman" w:hAnsi="Times New Roman" w:cs="Times New Roman"/>
          <w:sz w:val="24"/>
          <w:szCs w:val="24"/>
        </w:rPr>
      </w:pPr>
      <w:r w:rsidRPr="00441FDD">
        <w:rPr>
          <w:rFonts w:ascii="Times New Roman" w:hAnsi="Times New Roman" w:cs="Times New Roman"/>
          <w:sz w:val="24"/>
          <w:szCs w:val="24"/>
        </w:rPr>
        <w:t xml:space="preserve">The Swachh Bharat Abhiyan is one of India's most well-known and major missions. This campaign was launched on October 2, 2014, by Prime Minister Narendra Modi in honour of Mahatma Gandhi's ideal of a clean country. On the basis of Swachh Bharat Abhiyan objective our department organized cleanliness campaign under Swachh Bharat Abhiyan. Students of department clean university campus (classroom and open spaces) by collecting garbage. Students also dusts laboratories instrument, cleaned ceiling fans and exhaust fan. They also clear the natural resources which were nearby the university campus. Students were also lectured on the necessity of personal, local, regional, and national hygiene and sanitation. </w:t>
      </w:r>
    </w:p>
    <w:p w:rsidR="00B70D1B" w:rsidRPr="00441FDD" w:rsidRDefault="00B70D1B" w:rsidP="00441FDD">
      <w:pPr>
        <w:spacing w:line="360" w:lineRule="auto"/>
        <w:ind w:left="360"/>
        <w:jc w:val="both"/>
        <w:rPr>
          <w:rFonts w:ascii="Times New Roman" w:hAnsi="Times New Roman" w:cs="Times New Roman"/>
          <w:sz w:val="24"/>
          <w:szCs w:val="24"/>
        </w:rPr>
      </w:pPr>
      <w:r w:rsidRPr="00441FDD">
        <w:rPr>
          <w:rFonts w:ascii="Times New Roman" w:hAnsi="Times New Roman" w:cs="Times New Roman"/>
          <w:noProof/>
          <w:sz w:val="24"/>
          <w:szCs w:val="24"/>
          <w:lang w:bidi="hi-IN"/>
        </w:rPr>
        <w:drawing>
          <wp:inline distT="0" distB="0" distL="0" distR="0">
            <wp:extent cx="5600065" cy="2543175"/>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3792029514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0065" cy="2543175"/>
                    </a:xfrm>
                    <a:prstGeom prst="rect">
                      <a:avLst/>
                    </a:prstGeom>
                  </pic:spPr>
                </pic:pic>
              </a:graphicData>
            </a:graphic>
          </wp:inline>
        </w:drawing>
      </w:r>
    </w:p>
    <w:p w:rsidR="002955CB" w:rsidRPr="00441FDD" w:rsidRDefault="002955CB" w:rsidP="00441FDD">
      <w:pPr>
        <w:spacing w:after="0"/>
        <w:ind w:left="90"/>
        <w:jc w:val="both"/>
        <w:rPr>
          <w:rFonts w:ascii="Times New Roman" w:hAnsi="Times New Roman" w:cs="Times New Roman"/>
          <w:b/>
          <w:sz w:val="24"/>
          <w:szCs w:val="24"/>
        </w:rPr>
      </w:pPr>
      <w:r w:rsidRPr="00441FDD">
        <w:rPr>
          <w:rFonts w:ascii="Times New Roman" w:hAnsi="Times New Roman" w:cs="Times New Roman"/>
          <w:b/>
          <w:sz w:val="24"/>
          <w:szCs w:val="24"/>
        </w:rPr>
        <w:t>Ek Bharat SreshtBharath</w:t>
      </w:r>
    </w:p>
    <w:p w:rsidR="008D2F2D" w:rsidRPr="00441FDD" w:rsidRDefault="008D2F2D" w:rsidP="00441FDD">
      <w:pPr>
        <w:tabs>
          <w:tab w:val="left" w:pos="450"/>
        </w:tabs>
        <w:spacing w:after="0" w:line="360" w:lineRule="auto"/>
        <w:ind w:left="360"/>
        <w:jc w:val="both"/>
        <w:rPr>
          <w:rFonts w:ascii="Times New Roman" w:hAnsi="Times New Roman" w:cs="Times New Roman"/>
          <w:sz w:val="24"/>
          <w:szCs w:val="24"/>
        </w:rPr>
      </w:pPr>
      <w:r w:rsidRPr="00441FDD">
        <w:rPr>
          <w:rFonts w:ascii="Times New Roman" w:hAnsi="Times New Roman" w:cs="Times New Roman"/>
          <w:b/>
          <w:sz w:val="24"/>
          <w:szCs w:val="24"/>
        </w:rPr>
        <w:t>Ek Bharat Shreshtha Bharat"</w:t>
      </w:r>
      <w:r w:rsidRPr="00441FDD">
        <w:rPr>
          <w:rFonts w:ascii="Times New Roman" w:hAnsi="Times New Roman" w:cs="Times New Roman"/>
          <w:sz w:val="24"/>
          <w:szCs w:val="24"/>
        </w:rPr>
        <w:t xml:space="preserve"> was announced by the Honble Prime Minister on 31st October on the auspicious occasion of the 140th birth anniversary of Sardar Vallabhbhai Patel. As a part of this year's programme, Department of Animal Science executed Guests lectures to bring in unity and solidarity among the pairing states, and UT. Under the Ek Bharat Shreshtha Bharat Program all the students and teachers of Department of Animal </w:t>
      </w:r>
      <w:r w:rsidRPr="00441FDD">
        <w:rPr>
          <w:rFonts w:ascii="Times New Roman" w:hAnsi="Times New Roman" w:cs="Times New Roman"/>
          <w:sz w:val="24"/>
          <w:szCs w:val="24"/>
        </w:rPr>
        <w:lastRenderedPageBreak/>
        <w:t>Science had taken a national unity pledge. The main objectives of this activities were to familiarize students with the cultures of neighbour states and Union territories and to bring in unity among the people of neighbour states and Union territories.</w:t>
      </w:r>
    </w:p>
    <w:p w:rsidR="002955CB" w:rsidRPr="00441FDD" w:rsidRDefault="002955CB"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t xml:space="preserve"> Unnat Bharat Abhiyan</w:t>
      </w:r>
    </w:p>
    <w:p w:rsidR="00EA28FA" w:rsidRPr="00441FDD" w:rsidRDefault="00EA28FA" w:rsidP="00441FDD">
      <w:pPr>
        <w:spacing w:line="360" w:lineRule="auto"/>
        <w:ind w:left="360"/>
        <w:jc w:val="both"/>
        <w:rPr>
          <w:rFonts w:ascii="Times New Roman" w:hAnsi="Times New Roman" w:cs="Times New Roman"/>
          <w:sz w:val="24"/>
          <w:szCs w:val="24"/>
        </w:rPr>
      </w:pPr>
      <w:r w:rsidRPr="00441FDD">
        <w:rPr>
          <w:rFonts w:ascii="Times New Roman" w:hAnsi="Times New Roman" w:cs="Times New Roman"/>
          <w:sz w:val="24"/>
          <w:szCs w:val="24"/>
        </w:rPr>
        <w:t>In Unnat Bharat Abhiyan students get the opportunity to interact with rural people. Department performs various activities through self-practice methods in the nearby villages along with the villagers like cleanliness drive, clean drinking water provision, and other community services. Awareness is facilitated through interaction with inhabitants of the village. UBA helps students to connect and acquaint themselves with rural India.</w:t>
      </w:r>
    </w:p>
    <w:p w:rsidR="003E0987" w:rsidRPr="00441FDD" w:rsidRDefault="003E0987" w:rsidP="00441FDD">
      <w:pPr>
        <w:spacing w:line="360" w:lineRule="auto"/>
        <w:jc w:val="both"/>
        <w:rPr>
          <w:rFonts w:ascii="Times New Roman" w:hAnsi="Times New Roman" w:cs="Times New Roman"/>
          <w:sz w:val="24"/>
          <w:szCs w:val="24"/>
        </w:rPr>
      </w:pPr>
    </w:p>
    <w:p w:rsidR="002955CB" w:rsidRPr="00AE7909" w:rsidRDefault="001668B1" w:rsidP="00AE7909">
      <w:pPr>
        <w:spacing w:line="360" w:lineRule="auto"/>
        <w:jc w:val="both"/>
        <w:rPr>
          <w:rFonts w:ascii="Times New Roman" w:hAnsi="Times New Roman" w:cs="Times New Roman"/>
          <w:sz w:val="24"/>
          <w:szCs w:val="24"/>
        </w:rPr>
      </w:pPr>
      <w:r w:rsidRPr="00441FDD">
        <w:rPr>
          <w:rFonts w:ascii="Times New Roman" w:hAnsi="Times New Roman" w:cs="Times New Roman"/>
          <w:noProof/>
          <w:sz w:val="24"/>
          <w:szCs w:val="24"/>
          <w:lang w:bidi="hi-IN"/>
        </w:rPr>
        <w:drawing>
          <wp:anchor distT="0" distB="0" distL="114300" distR="114300" simplePos="0" relativeHeight="251669504" behindDoc="1" locked="0" layoutInCell="1" allowOverlap="1">
            <wp:simplePos x="0" y="0"/>
            <wp:positionH relativeFrom="column">
              <wp:posOffset>-115570</wp:posOffset>
            </wp:positionH>
            <wp:positionV relativeFrom="paragraph">
              <wp:posOffset>238760</wp:posOffset>
            </wp:positionV>
            <wp:extent cx="3389630" cy="2914015"/>
            <wp:effectExtent l="9207" t="0" r="0" b="0"/>
            <wp:wrapTight wrapText="bothSides">
              <wp:wrapPolygon edited="0">
                <wp:start x="59" y="21668"/>
                <wp:lineTo x="21424" y="21668"/>
                <wp:lineTo x="21424" y="205"/>
                <wp:lineTo x="59" y="205"/>
                <wp:lineTo x="59" y="2166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37841027579.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78" r="25791"/>
                    <a:stretch/>
                  </pic:blipFill>
                  <pic:spPr bwMode="auto">
                    <a:xfrm rot="5400000">
                      <a:off x="0" y="0"/>
                      <a:ext cx="3389630" cy="2914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41FDD">
        <w:rPr>
          <w:rFonts w:ascii="Times New Roman" w:hAnsi="Times New Roman" w:cs="Times New Roman"/>
          <w:noProof/>
          <w:sz w:val="24"/>
          <w:szCs w:val="24"/>
          <w:lang w:bidi="hi-IN"/>
        </w:rPr>
        <w:drawing>
          <wp:anchor distT="0" distB="0" distL="114300" distR="114300" simplePos="0" relativeHeight="251670528" behindDoc="1" locked="0" layoutInCell="1" allowOverlap="1">
            <wp:simplePos x="0" y="0"/>
            <wp:positionH relativeFrom="column">
              <wp:posOffset>3238500</wp:posOffset>
            </wp:positionH>
            <wp:positionV relativeFrom="paragraph">
              <wp:posOffset>0</wp:posOffset>
            </wp:positionV>
            <wp:extent cx="3038475" cy="3390900"/>
            <wp:effectExtent l="0" t="0" r="9525" b="0"/>
            <wp:wrapTight wrapText="bothSides">
              <wp:wrapPolygon edited="0">
                <wp:start x="0" y="0"/>
                <wp:lineTo x="0" y="21479"/>
                <wp:lineTo x="21532" y="21479"/>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11125-WA002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26" t="24880" r="18109" b="21154"/>
                    <a:stretch/>
                  </pic:blipFill>
                  <pic:spPr bwMode="auto">
                    <a:xfrm>
                      <a:off x="0" y="0"/>
                      <a:ext cx="3038475" cy="3390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955CB" w:rsidRPr="00441FDD">
        <w:rPr>
          <w:rFonts w:ascii="Times New Roman" w:hAnsi="Times New Roman" w:cs="Times New Roman"/>
          <w:b/>
          <w:sz w:val="24"/>
          <w:szCs w:val="24"/>
        </w:rPr>
        <w:t xml:space="preserve"> Public Awareness programs</w:t>
      </w:r>
    </w:p>
    <w:p w:rsidR="00946106" w:rsidRPr="00441FDD" w:rsidRDefault="00946106" w:rsidP="00441FDD">
      <w:pPr>
        <w:pStyle w:val="ListParagraph"/>
        <w:spacing w:after="0"/>
        <w:ind w:left="450"/>
        <w:jc w:val="both"/>
        <w:rPr>
          <w:rFonts w:ascii="Times New Roman" w:hAnsi="Times New Roman" w:cs="Times New Roman"/>
          <w:sz w:val="24"/>
          <w:szCs w:val="24"/>
          <w:lang w:val="en-IN"/>
        </w:rPr>
      </w:pPr>
      <w:r w:rsidRPr="00441FDD">
        <w:rPr>
          <w:rFonts w:ascii="Times New Roman" w:hAnsi="Times New Roman" w:cs="Times New Roman"/>
          <w:b/>
          <w:bCs/>
          <w:sz w:val="24"/>
          <w:szCs w:val="24"/>
          <w:lang w:val="en-IN"/>
        </w:rPr>
        <w:t>Health and hygiene:</w:t>
      </w:r>
    </w:p>
    <w:p w:rsidR="00946106" w:rsidRPr="00441FDD" w:rsidRDefault="00946106" w:rsidP="00441FDD">
      <w:pPr>
        <w:spacing w:line="360" w:lineRule="auto"/>
        <w:ind w:left="450"/>
        <w:jc w:val="both"/>
        <w:rPr>
          <w:rFonts w:ascii="Times New Roman" w:hAnsi="Times New Roman" w:cs="Times New Roman"/>
          <w:sz w:val="24"/>
          <w:szCs w:val="24"/>
          <w:lang w:val="en-IN"/>
        </w:rPr>
      </w:pPr>
      <w:r w:rsidRPr="00441FDD">
        <w:rPr>
          <w:rFonts w:ascii="Times New Roman" w:hAnsi="Times New Roman" w:cs="Times New Roman"/>
          <w:sz w:val="24"/>
          <w:szCs w:val="24"/>
          <w:lang w:val="en-IN"/>
        </w:rPr>
        <w:t xml:space="preserve">Awareness among students for health and hygiene were conducted among M.Sc. Zoology students. It will be conducted among village people were sample will be collected for Research study. Role of Hygiene and its co-relation with disease will be discussed among </w:t>
      </w:r>
      <w:r w:rsidRPr="00441FDD">
        <w:rPr>
          <w:rFonts w:ascii="Times New Roman" w:hAnsi="Times New Roman" w:cs="Times New Roman"/>
          <w:sz w:val="24"/>
          <w:szCs w:val="24"/>
          <w:lang w:val="en-IN"/>
        </w:rPr>
        <w:lastRenderedPageBreak/>
        <w:t xml:space="preserve">rural people. Through project of ICMR we are also doing awareness among people against scrub typhus infection in rural people of Himachal Pradesh.  </w:t>
      </w:r>
    </w:p>
    <w:p w:rsidR="00D72993" w:rsidRPr="00441FDD" w:rsidRDefault="007A2F85" w:rsidP="00441FDD">
      <w:pPr>
        <w:spacing w:after="0" w:line="360" w:lineRule="auto"/>
        <w:ind w:left="450"/>
        <w:jc w:val="both"/>
        <w:rPr>
          <w:rFonts w:ascii="Times New Roman" w:hAnsi="Times New Roman" w:cs="Times New Roman"/>
          <w:b/>
          <w:bCs/>
          <w:sz w:val="24"/>
          <w:szCs w:val="24"/>
        </w:rPr>
      </w:pPr>
      <w:r w:rsidRPr="00441FDD">
        <w:rPr>
          <w:rFonts w:ascii="Times New Roman" w:hAnsi="Times New Roman" w:cs="Times New Roman"/>
          <w:b/>
          <w:bCs/>
          <w:noProof/>
          <w:sz w:val="24"/>
          <w:szCs w:val="24"/>
          <w:lang w:bidi="hi-IN"/>
        </w:rPr>
        <w:drawing>
          <wp:inline distT="0" distB="0" distL="0" distR="0">
            <wp:extent cx="594360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1125-WA0020.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918"/>
                    <a:stretch/>
                  </pic:blipFill>
                  <pic:spPr bwMode="auto">
                    <a:xfrm>
                      <a:off x="0" y="0"/>
                      <a:ext cx="5943600" cy="3181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72993" w:rsidRPr="00441FDD" w:rsidRDefault="007A121B" w:rsidP="00441FDD">
      <w:pPr>
        <w:spacing w:after="0" w:line="360" w:lineRule="auto"/>
        <w:ind w:left="450"/>
        <w:jc w:val="both"/>
        <w:rPr>
          <w:rFonts w:ascii="Times New Roman" w:hAnsi="Times New Roman" w:cs="Times New Roman"/>
          <w:b/>
          <w:bCs/>
          <w:sz w:val="24"/>
          <w:szCs w:val="24"/>
        </w:rPr>
      </w:pPr>
      <w:r w:rsidRPr="00441FDD">
        <w:rPr>
          <w:rFonts w:ascii="Times New Roman" w:hAnsi="Times New Roman" w:cs="Times New Roman"/>
          <w:b/>
          <w:bCs/>
          <w:noProof/>
          <w:sz w:val="24"/>
          <w:szCs w:val="24"/>
          <w:lang w:bidi="hi-IN"/>
        </w:rPr>
        <w:drawing>
          <wp:inline distT="0" distB="0" distL="0" distR="0">
            <wp:extent cx="59436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924-WA0072.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533" b="17188"/>
                    <a:stretch/>
                  </pic:blipFill>
                  <pic:spPr bwMode="auto">
                    <a:xfrm>
                      <a:off x="0" y="0"/>
                      <a:ext cx="5943600" cy="304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7211" w:rsidRPr="00441FDD" w:rsidRDefault="00517211" w:rsidP="00441FDD">
      <w:pPr>
        <w:jc w:val="both"/>
        <w:rPr>
          <w:rFonts w:ascii="Times New Roman" w:hAnsi="Times New Roman" w:cs="Times New Roman"/>
          <w:sz w:val="24"/>
          <w:szCs w:val="24"/>
        </w:rPr>
      </w:pPr>
    </w:p>
    <w:p w:rsidR="00517211" w:rsidRPr="00441FDD" w:rsidRDefault="00517211" w:rsidP="00441FDD">
      <w:pPr>
        <w:spacing w:line="360" w:lineRule="auto"/>
        <w:jc w:val="both"/>
        <w:rPr>
          <w:rFonts w:ascii="Times New Roman" w:hAnsi="Times New Roman" w:cs="Times New Roman"/>
          <w:b/>
          <w:bCs/>
          <w:sz w:val="24"/>
          <w:szCs w:val="24"/>
        </w:rPr>
      </w:pPr>
    </w:p>
    <w:p w:rsidR="0084146C" w:rsidRPr="00441FDD" w:rsidRDefault="0084146C" w:rsidP="00AE7909">
      <w:pPr>
        <w:spacing w:line="360" w:lineRule="auto"/>
        <w:jc w:val="both"/>
        <w:rPr>
          <w:rFonts w:ascii="Times New Roman" w:hAnsi="Times New Roman" w:cs="Times New Roman"/>
          <w:sz w:val="24"/>
          <w:szCs w:val="24"/>
        </w:rPr>
      </w:pPr>
    </w:p>
    <w:p w:rsidR="00517211" w:rsidRPr="00E2455D" w:rsidRDefault="00517211" w:rsidP="00E2455D">
      <w:pPr>
        <w:spacing w:after="0" w:line="360" w:lineRule="auto"/>
        <w:ind w:left="450"/>
        <w:jc w:val="both"/>
        <w:rPr>
          <w:rFonts w:ascii="Times New Roman" w:hAnsi="Times New Roman" w:cs="Times New Roman"/>
          <w:sz w:val="24"/>
          <w:szCs w:val="24"/>
        </w:rPr>
      </w:pPr>
    </w:p>
    <w:p w:rsidR="002955CB" w:rsidRPr="00441FDD" w:rsidRDefault="002955CB" w:rsidP="00AE7909">
      <w:pPr>
        <w:jc w:val="both"/>
        <w:rPr>
          <w:rFonts w:ascii="Times New Roman" w:hAnsi="Times New Roman" w:cs="Times New Roman"/>
          <w:b/>
          <w:sz w:val="24"/>
          <w:szCs w:val="24"/>
        </w:rPr>
      </w:pPr>
      <w:r w:rsidRPr="00441FDD">
        <w:rPr>
          <w:rFonts w:ascii="Times New Roman" w:hAnsi="Times New Roman" w:cs="Times New Roman"/>
          <w:b/>
          <w:sz w:val="24"/>
          <w:szCs w:val="24"/>
        </w:rPr>
        <w:t xml:space="preserve"> Public outreach activities</w:t>
      </w:r>
    </w:p>
    <w:p w:rsidR="000A7A73" w:rsidRPr="00441FDD" w:rsidRDefault="000A7A73" w:rsidP="00441FDD">
      <w:pPr>
        <w:ind w:left="360" w:right="-450"/>
        <w:jc w:val="both"/>
        <w:rPr>
          <w:rFonts w:ascii="Times New Roman" w:hAnsi="Times New Roman" w:cs="Times New Roman"/>
          <w:b/>
          <w:bCs/>
          <w:caps/>
          <w:sz w:val="24"/>
          <w:szCs w:val="24"/>
        </w:rPr>
      </w:pPr>
      <w:r w:rsidRPr="00441FDD">
        <w:rPr>
          <w:rFonts w:ascii="Times New Roman" w:hAnsi="Times New Roman" w:cs="Times New Roman"/>
          <w:b/>
          <w:bCs/>
          <w:sz w:val="24"/>
          <w:szCs w:val="24"/>
        </w:rPr>
        <w:t>Invited Lectures</w:t>
      </w:r>
      <w:r w:rsidR="00206BE2" w:rsidRPr="00441FDD">
        <w:rPr>
          <w:rFonts w:ascii="Times New Roman" w:hAnsi="Times New Roman" w:cs="Times New Roman"/>
          <w:b/>
          <w:bCs/>
          <w:sz w:val="24"/>
          <w:szCs w:val="24"/>
        </w:rPr>
        <w:t xml:space="preserve"> delivered by Dr. Sunil Thakur, HOD, Department of Animal Science, Central University of Himachal Pradesh during 2020-2021</w:t>
      </w:r>
    </w:p>
    <w:tbl>
      <w:tblPr>
        <w:tblStyle w:val="TableGrid"/>
        <w:tblW w:w="9606" w:type="dxa"/>
        <w:tblInd w:w="355" w:type="dxa"/>
        <w:tblLook w:val="04A0"/>
      </w:tblPr>
      <w:tblGrid>
        <w:gridCol w:w="895"/>
        <w:gridCol w:w="3505"/>
        <w:gridCol w:w="3310"/>
        <w:gridCol w:w="1896"/>
      </w:tblGrid>
      <w:tr w:rsidR="000A7A73" w:rsidRPr="00441FDD" w:rsidTr="00DA3B1E">
        <w:tc>
          <w:tcPr>
            <w:tcW w:w="895" w:type="dxa"/>
          </w:tcPr>
          <w:p w:rsidR="000A7A73" w:rsidRPr="00441FDD" w:rsidRDefault="000A7A73"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 xml:space="preserve">Sr No. </w:t>
            </w:r>
          </w:p>
        </w:tc>
        <w:tc>
          <w:tcPr>
            <w:tcW w:w="3505" w:type="dxa"/>
          </w:tcPr>
          <w:p w:rsidR="000A7A73" w:rsidRPr="00441FDD" w:rsidRDefault="000A7A73"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TITLE OF LECTURE / TALK</w:t>
            </w:r>
          </w:p>
        </w:tc>
        <w:tc>
          <w:tcPr>
            <w:tcW w:w="3310" w:type="dxa"/>
          </w:tcPr>
          <w:p w:rsidR="000A7A73" w:rsidRPr="00441FDD" w:rsidRDefault="000A7A73"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ORGANISING INSTITUTION</w:t>
            </w:r>
          </w:p>
        </w:tc>
        <w:tc>
          <w:tcPr>
            <w:tcW w:w="1896" w:type="dxa"/>
          </w:tcPr>
          <w:p w:rsidR="000A7A73" w:rsidRPr="00441FDD" w:rsidRDefault="000A7A73"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MONTH/YEAR</w:t>
            </w:r>
          </w:p>
        </w:tc>
      </w:tr>
      <w:tr w:rsidR="002F5698" w:rsidRPr="00441FDD" w:rsidTr="00DA3B1E">
        <w:tc>
          <w:tcPr>
            <w:tcW w:w="89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1.</w:t>
            </w:r>
          </w:p>
        </w:tc>
        <w:tc>
          <w:tcPr>
            <w:tcW w:w="350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Nematode problem in fruits and vegetables nurseries</w:t>
            </w:r>
          </w:p>
        </w:tc>
        <w:tc>
          <w:tcPr>
            <w:tcW w:w="3310"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KVK (Mandi), CSKHPKV, Palampur (HP)176062</w:t>
            </w:r>
          </w:p>
        </w:tc>
        <w:tc>
          <w:tcPr>
            <w:tcW w:w="1896"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06.03.2020</w:t>
            </w:r>
          </w:p>
        </w:tc>
      </w:tr>
      <w:tr w:rsidR="002F5698" w:rsidRPr="00441FDD" w:rsidTr="00DA3B1E">
        <w:tc>
          <w:tcPr>
            <w:tcW w:w="89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2.</w:t>
            </w:r>
          </w:p>
        </w:tc>
        <w:tc>
          <w:tcPr>
            <w:tcW w:w="3505" w:type="dxa"/>
          </w:tcPr>
          <w:p w:rsidR="002F5698" w:rsidRPr="00441FDD" w:rsidRDefault="002F5698" w:rsidP="00441FDD">
            <w:pPr>
              <w:spacing w:before="120" w:after="120"/>
              <w:ind w:left="-14" w:firstLine="14"/>
              <w:jc w:val="both"/>
              <w:outlineLvl w:val="0"/>
              <w:rPr>
                <w:rFonts w:ascii="Times New Roman" w:hAnsi="Times New Roman" w:cs="Times New Roman"/>
                <w:sz w:val="24"/>
                <w:szCs w:val="24"/>
              </w:rPr>
            </w:pPr>
            <w:r w:rsidRPr="00441FDD">
              <w:rPr>
                <w:rFonts w:ascii="Times New Roman" w:hAnsi="Times New Roman" w:cs="Times New Roman"/>
                <w:bCs/>
                <w:sz w:val="24"/>
                <w:szCs w:val="24"/>
              </w:rPr>
              <w:t>A radio talk on Ekikritkeetprabandhan (Integrated pest management). LIVE PHONE-IN programme in Kisanvani (06:30-7:00 PM &amp; 07:10-7:40 PM)..</w:t>
            </w:r>
          </w:p>
        </w:tc>
        <w:tc>
          <w:tcPr>
            <w:tcW w:w="3310"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bCs/>
                <w:sz w:val="24"/>
                <w:szCs w:val="24"/>
              </w:rPr>
              <w:t>All India Radio, Dharamshala</w:t>
            </w:r>
          </w:p>
        </w:tc>
        <w:tc>
          <w:tcPr>
            <w:tcW w:w="1896"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bCs/>
                <w:sz w:val="24"/>
                <w:szCs w:val="24"/>
              </w:rPr>
              <w:t>27.07.2020</w:t>
            </w:r>
          </w:p>
        </w:tc>
      </w:tr>
      <w:tr w:rsidR="002F5698" w:rsidRPr="00441FDD" w:rsidTr="00DA3B1E">
        <w:tc>
          <w:tcPr>
            <w:tcW w:w="89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3.</w:t>
            </w:r>
          </w:p>
        </w:tc>
        <w:tc>
          <w:tcPr>
            <w:tcW w:w="3505" w:type="dxa"/>
          </w:tcPr>
          <w:p w:rsidR="002F5698" w:rsidRPr="00441FDD" w:rsidRDefault="002F5698" w:rsidP="00441FDD">
            <w:pPr>
              <w:spacing w:before="120" w:after="120"/>
              <w:ind w:left="-14" w:firstLine="14"/>
              <w:jc w:val="both"/>
              <w:outlineLvl w:val="0"/>
              <w:rPr>
                <w:rFonts w:ascii="Times New Roman" w:hAnsi="Times New Roman" w:cs="Times New Roman"/>
                <w:bCs/>
                <w:sz w:val="24"/>
                <w:szCs w:val="24"/>
              </w:rPr>
            </w:pPr>
            <w:r w:rsidRPr="00441FDD">
              <w:rPr>
                <w:rFonts w:ascii="Times New Roman" w:hAnsi="Times New Roman" w:cs="Times New Roman"/>
                <w:bCs/>
                <w:sz w:val="24"/>
                <w:szCs w:val="24"/>
              </w:rPr>
              <w:t>A radio talk on Gobhiwargiyesabzion main lagne wale keet aur unkaprabandhan. LIVE PHONE-IN programme in Kisanvani on 22.12.2020 (06:30 PM).</w:t>
            </w:r>
          </w:p>
        </w:tc>
        <w:tc>
          <w:tcPr>
            <w:tcW w:w="3310"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bCs/>
                <w:sz w:val="24"/>
                <w:szCs w:val="24"/>
              </w:rPr>
              <w:t>All India Radio, Hamirpur</w:t>
            </w:r>
          </w:p>
        </w:tc>
        <w:tc>
          <w:tcPr>
            <w:tcW w:w="1896"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bCs/>
                <w:sz w:val="24"/>
                <w:szCs w:val="24"/>
              </w:rPr>
              <w:t>22.12.2020</w:t>
            </w:r>
          </w:p>
        </w:tc>
      </w:tr>
      <w:tr w:rsidR="002F5698" w:rsidRPr="00441FDD" w:rsidTr="00DA3B1E">
        <w:tc>
          <w:tcPr>
            <w:tcW w:w="89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4.</w:t>
            </w:r>
          </w:p>
        </w:tc>
        <w:tc>
          <w:tcPr>
            <w:tcW w:w="350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Seven days training Programme on “Bee keeping for farmers of Kangra district”.</w:t>
            </w:r>
          </w:p>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 xml:space="preserve">Topics: </w:t>
            </w:r>
          </w:p>
          <w:p w:rsidR="002F5698" w:rsidRPr="00441FDD" w:rsidRDefault="002F5698" w:rsidP="00441FDD">
            <w:pPr>
              <w:pStyle w:val="ListParagraph"/>
              <w:numPr>
                <w:ilvl w:val="0"/>
                <w:numId w:val="4"/>
              </w:numPr>
              <w:spacing w:after="200" w:line="276" w:lineRule="auto"/>
              <w:jc w:val="both"/>
              <w:rPr>
                <w:rFonts w:ascii="Times New Roman" w:hAnsi="Times New Roman" w:cs="Times New Roman"/>
                <w:sz w:val="24"/>
                <w:szCs w:val="24"/>
              </w:rPr>
            </w:pPr>
            <w:r w:rsidRPr="00441FDD">
              <w:rPr>
                <w:rFonts w:ascii="Times New Roman" w:hAnsi="Times New Roman" w:cs="Times New Roman"/>
                <w:sz w:val="24"/>
                <w:szCs w:val="24"/>
              </w:rPr>
              <w:t>Enemies of honey bees and their management.</w:t>
            </w:r>
          </w:p>
          <w:p w:rsidR="002F5698" w:rsidRPr="00441FDD" w:rsidRDefault="002F5698" w:rsidP="00441FDD">
            <w:pPr>
              <w:pStyle w:val="ListParagraph"/>
              <w:numPr>
                <w:ilvl w:val="0"/>
                <w:numId w:val="4"/>
              </w:numPr>
              <w:spacing w:after="200" w:line="276" w:lineRule="auto"/>
              <w:jc w:val="both"/>
              <w:rPr>
                <w:rFonts w:ascii="Times New Roman" w:hAnsi="Times New Roman" w:cs="Times New Roman"/>
                <w:bCs/>
                <w:sz w:val="24"/>
                <w:szCs w:val="24"/>
              </w:rPr>
            </w:pPr>
            <w:r w:rsidRPr="00441FDD">
              <w:rPr>
                <w:rFonts w:ascii="Times New Roman" w:hAnsi="Times New Roman" w:cs="Times New Roman"/>
                <w:sz w:val="24"/>
                <w:szCs w:val="24"/>
              </w:rPr>
              <w:t>Shifting and migration of colonies.</w:t>
            </w:r>
          </w:p>
          <w:p w:rsidR="002F5698" w:rsidRPr="00441FDD" w:rsidRDefault="002F5698" w:rsidP="00441FDD">
            <w:pPr>
              <w:pStyle w:val="ListParagraph"/>
              <w:numPr>
                <w:ilvl w:val="0"/>
                <w:numId w:val="4"/>
              </w:numPr>
              <w:spacing w:after="200" w:line="276" w:lineRule="auto"/>
              <w:jc w:val="both"/>
              <w:rPr>
                <w:rFonts w:ascii="Times New Roman" w:hAnsi="Times New Roman" w:cs="Times New Roman"/>
                <w:bCs/>
                <w:sz w:val="24"/>
                <w:szCs w:val="24"/>
              </w:rPr>
            </w:pPr>
            <w:r w:rsidRPr="00441FDD">
              <w:rPr>
                <w:rFonts w:ascii="Times New Roman" w:hAnsi="Times New Roman" w:cs="Times New Roman"/>
                <w:sz w:val="24"/>
                <w:szCs w:val="24"/>
              </w:rPr>
              <w:t>Pesticide poisoning of honey bees.</w:t>
            </w:r>
          </w:p>
        </w:tc>
        <w:tc>
          <w:tcPr>
            <w:tcW w:w="3310"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sz w:val="24"/>
                <w:szCs w:val="24"/>
              </w:rPr>
              <w:t>KVK, Kangra (HP)</w:t>
            </w:r>
          </w:p>
        </w:tc>
        <w:tc>
          <w:tcPr>
            <w:tcW w:w="1896"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bCs/>
                <w:sz w:val="24"/>
                <w:szCs w:val="24"/>
              </w:rPr>
              <w:t>07/10/2021</w:t>
            </w:r>
          </w:p>
        </w:tc>
      </w:tr>
      <w:tr w:rsidR="002F5698" w:rsidRPr="00441FDD" w:rsidTr="00DA3B1E">
        <w:tc>
          <w:tcPr>
            <w:tcW w:w="89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5.</w:t>
            </w:r>
          </w:p>
        </w:tc>
        <w:tc>
          <w:tcPr>
            <w:tcW w:w="350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Seven days training Programme on “Bee keeping for farmers of Kangra district”.</w:t>
            </w:r>
          </w:p>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 xml:space="preserve">Topics: </w:t>
            </w:r>
          </w:p>
          <w:p w:rsidR="002F5698" w:rsidRPr="00441FDD" w:rsidRDefault="002F5698" w:rsidP="00441FDD">
            <w:pPr>
              <w:pStyle w:val="ListParagraph"/>
              <w:numPr>
                <w:ilvl w:val="0"/>
                <w:numId w:val="5"/>
              </w:numPr>
              <w:spacing w:after="160" w:line="259" w:lineRule="auto"/>
              <w:jc w:val="both"/>
              <w:rPr>
                <w:rFonts w:ascii="Times New Roman" w:hAnsi="Times New Roman" w:cs="Times New Roman"/>
                <w:sz w:val="24"/>
                <w:szCs w:val="24"/>
              </w:rPr>
            </w:pPr>
            <w:r w:rsidRPr="00441FDD">
              <w:rPr>
                <w:rFonts w:ascii="Times New Roman" w:hAnsi="Times New Roman" w:cs="Times New Roman"/>
                <w:sz w:val="24"/>
                <w:szCs w:val="24"/>
              </w:rPr>
              <w:t>Enemies of honey bees and their management.</w:t>
            </w:r>
          </w:p>
          <w:p w:rsidR="002F5698" w:rsidRPr="00441FDD" w:rsidRDefault="002F5698" w:rsidP="00441FDD">
            <w:pPr>
              <w:pStyle w:val="ListParagraph"/>
              <w:numPr>
                <w:ilvl w:val="0"/>
                <w:numId w:val="5"/>
              </w:numPr>
              <w:spacing w:after="160" w:line="259" w:lineRule="auto"/>
              <w:jc w:val="both"/>
              <w:rPr>
                <w:rFonts w:ascii="Times New Roman" w:hAnsi="Times New Roman" w:cs="Times New Roman"/>
                <w:bCs/>
                <w:sz w:val="24"/>
                <w:szCs w:val="24"/>
              </w:rPr>
            </w:pPr>
            <w:r w:rsidRPr="00441FDD">
              <w:rPr>
                <w:rFonts w:ascii="Times New Roman" w:hAnsi="Times New Roman" w:cs="Times New Roman"/>
                <w:sz w:val="24"/>
                <w:szCs w:val="24"/>
              </w:rPr>
              <w:t>Shifting and migration of colonies.</w:t>
            </w:r>
          </w:p>
          <w:p w:rsidR="002F5698" w:rsidRPr="00441FDD" w:rsidRDefault="002F5698" w:rsidP="00441FDD">
            <w:pPr>
              <w:pStyle w:val="ListParagraph"/>
              <w:numPr>
                <w:ilvl w:val="0"/>
                <w:numId w:val="5"/>
              </w:numPr>
              <w:spacing w:after="160" w:line="259" w:lineRule="auto"/>
              <w:jc w:val="both"/>
              <w:rPr>
                <w:rFonts w:ascii="Times New Roman" w:hAnsi="Times New Roman" w:cs="Times New Roman"/>
                <w:bCs/>
                <w:sz w:val="24"/>
                <w:szCs w:val="24"/>
              </w:rPr>
            </w:pPr>
            <w:r w:rsidRPr="00441FDD">
              <w:rPr>
                <w:rFonts w:ascii="Times New Roman" w:hAnsi="Times New Roman" w:cs="Times New Roman"/>
                <w:sz w:val="24"/>
                <w:szCs w:val="24"/>
              </w:rPr>
              <w:t xml:space="preserve">Pesticide poisoning of honey </w:t>
            </w:r>
            <w:r w:rsidRPr="00441FDD">
              <w:rPr>
                <w:rFonts w:ascii="Times New Roman" w:hAnsi="Times New Roman" w:cs="Times New Roman"/>
                <w:sz w:val="24"/>
                <w:szCs w:val="24"/>
              </w:rPr>
              <w:lastRenderedPageBreak/>
              <w:t>bees.</w:t>
            </w:r>
          </w:p>
        </w:tc>
        <w:tc>
          <w:tcPr>
            <w:tcW w:w="3310"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sz w:val="24"/>
                <w:szCs w:val="24"/>
              </w:rPr>
              <w:lastRenderedPageBreak/>
              <w:t>KVK, Kangra (HP)</w:t>
            </w:r>
          </w:p>
        </w:tc>
        <w:tc>
          <w:tcPr>
            <w:tcW w:w="1896"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bCs/>
                <w:sz w:val="24"/>
                <w:szCs w:val="24"/>
              </w:rPr>
              <w:t>11/11/2021</w:t>
            </w:r>
          </w:p>
        </w:tc>
      </w:tr>
      <w:tr w:rsidR="002F5698" w:rsidRPr="00441FDD" w:rsidTr="00DA3B1E">
        <w:tc>
          <w:tcPr>
            <w:tcW w:w="89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lastRenderedPageBreak/>
              <w:t>6.</w:t>
            </w:r>
          </w:p>
        </w:tc>
        <w:tc>
          <w:tcPr>
            <w:tcW w:w="3505" w:type="dxa"/>
          </w:tcPr>
          <w:p w:rsidR="002F5698" w:rsidRPr="00441FDD" w:rsidRDefault="002F5698" w:rsidP="00441FDD">
            <w:pPr>
              <w:jc w:val="both"/>
              <w:rPr>
                <w:rFonts w:ascii="Times New Roman" w:hAnsi="Times New Roman" w:cs="Times New Roman"/>
                <w:sz w:val="24"/>
                <w:szCs w:val="24"/>
              </w:rPr>
            </w:pPr>
            <w:r w:rsidRPr="00441FDD">
              <w:rPr>
                <w:rFonts w:ascii="Times New Roman" w:hAnsi="Times New Roman" w:cs="Times New Roman"/>
                <w:sz w:val="24"/>
                <w:szCs w:val="24"/>
              </w:rPr>
              <w:t>Delivered a lecture in five days refresher course on “Bee breeding” under managed pollination component of HP-</w:t>
            </w:r>
            <w:r w:rsidR="009B03A6" w:rsidRPr="00441FDD">
              <w:rPr>
                <w:rFonts w:ascii="Times New Roman" w:hAnsi="Times New Roman" w:cs="Times New Roman"/>
                <w:sz w:val="24"/>
                <w:szCs w:val="24"/>
              </w:rPr>
              <w:t>HDP for</w:t>
            </w:r>
            <w:r w:rsidRPr="00441FDD">
              <w:rPr>
                <w:rFonts w:ascii="Times New Roman" w:hAnsi="Times New Roman" w:cs="Times New Roman"/>
                <w:sz w:val="24"/>
                <w:szCs w:val="24"/>
              </w:rPr>
              <w:t xml:space="preserve"> farmers of Hamirpur district”.</w:t>
            </w:r>
          </w:p>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sz w:val="24"/>
                <w:szCs w:val="24"/>
              </w:rPr>
              <w:t>Topic: Honey bee management w.r.t. enemies</w:t>
            </w:r>
          </w:p>
        </w:tc>
        <w:tc>
          <w:tcPr>
            <w:tcW w:w="3310"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bCs/>
                <w:sz w:val="24"/>
                <w:szCs w:val="24"/>
              </w:rPr>
              <w:t>COHF, Neri, Hamirpur HP</w:t>
            </w:r>
          </w:p>
        </w:tc>
        <w:tc>
          <w:tcPr>
            <w:tcW w:w="1896" w:type="dxa"/>
          </w:tcPr>
          <w:p w:rsidR="002F5698" w:rsidRPr="00441FDD" w:rsidRDefault="002F5698" w:rsidP="00441FDD">
            <w:pPr>
              <w:jc w:val="both"/>
              <w:rPr>
                <w:rFonts w:ascii="Times New Roman" w:hAnsi="Times New Roman" w:cs="Times New Roman"/>
                <w:bCs/>
                <w:sz w:val="24"/>
                <w:szCs w:val="24"/>
              </w:rPr>
            </w:pPr>
            <w:r w:rsidRPr="00441FDD">
              <w:rPr>
                <w:rFonts w:ascii="Times New Roman" w:hAnsi="Times New Roman" w:cs="Times New Roman"/>
                <w:bCs/>
                <w:sz w:val="24"/>
                <w:szCs w:val="24"/>
              </w:rPr>
              <w:t>12/11/2021</w:t>
            </w:r>
          </w:p>
        </w:tc>
      </w:tr>
    </w:tbl>
    <w:p w:rsidR="00791743" w:rsidRPr="00441FDD" w:rsidRDefault="00791743" w:rsidP="00441FDD">
      <w:pPr>
        <w:jc w:val="both"/>
        <w:rPr>
          <w:rFonts w:ascii="Times New Roman" w:hAnsi="Times New Roman" w:cs="Times New Roman"/>
          <w:sz w:val="24"/>
          <w:szCs w:val="24"/>
        </w:rPr>
      </w:pPr>
    </w:p>
    <w:p w:rsidR="009C0C0B" w:rsidRPr="00441FDD" w:rsidRDefault="009C0C0B" w:rsidP="00441FDD">
      <w:pPr>
        <w:ind w:left="270" w:right="-450"/>
        <w:jc w:val="both"/>
        <w:rPr>
          <w:rFonts w:ascii="Times New Roman" w:hAnsi="Times New Roman" w:cs="Times New Roman"/>
          <w:b/>
          <w:bCs/>
          <w:caps/>
          <w:sz w:val="24"/>
          <w:szCs w:val="24"/>
        </w:rPr>
      </w:pPr>
      <w:r w:rsidRPr="00441FDD">
        <w:rPr>
          <w:rFonts w:ascii="Times New Roman" w:hAnsi="Times New Roman" w:cs="Times New Roman"/>
          <w:b/>
          <w:bCs/>
          <w:sz w:val="24"/>
          <w:szCs w:val="24"/>
        </w:rPr>
        <w:t>Invited Lectures delivered by Dr. Ranjit Kumar, Assistant Professor, Department of Animal Science, Central University of Himachal Pradesh during 2020-2021</w:t>
      </w:r>
    </w:p>
    <w:tbl>
      <w:tblPr>
        <w:tblStyle w:val="TableGrid"/>
        <w:tblW w:w="9606" w:type="dxa"/>
        <w:tblInd w:w="265" w:type="dxa"/>
        <w:tblLook w:val="04A0"/>
      </w:tblPr>
      <w:tblGrid>
        <w:gridCol w:w="895"/>
        <w:gridCol w:w="3690"/>
        <w:gridCol w:w="2880"/>
        <w:gridCol w:w="2141"/>
      </w:tblGrid>
      <w:tr w:rsidR="005358DE" w:rsidRPr="00441FDD" w:rsidTr="00DA3B1E">
        <w:tc>
          <w:tcPr>
            <w:tcW w:w="895" w:type="dxa"/>
          </w:tcPr>
          <w:p w:rsidR="005358DE" w:rsidRPr="00441FDD" w:rsidRDefault="005358DE"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 xml:space="preserve">Sr No. </w:t>
            </w:r>
          </w:p>
        </w:tc>
        <w:tc>
          <w:tcPr>
            <w:tcW w:w="3690" w:type="dxa"/>
          </w:tcPr>
          <w:p w:rsidR="005358DE" w:rsidRPr="00441FDD" w:rsidRDefault="005358DE"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TITLE OF LECTURE / TALK</w:t>
            </w:r>
          </w:p>
        </w:tc>
        <w:tc>
          <w:tcPr>
            <w:tcW w:w="2880" w:type="dxa"/>
          </w:tcPr>
          <w:p w:rsidR="005358DE" w:rsidRPr="00441FDD" w:rsidRDefault="005358DE"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ORGANISING INSTITUTION</w:t>
            </w:r>
          </w:p>
        </w:tc>
        <w:tc>
          <w:tcPr>
            <w:tcW w:w="2141" w:type="dxa"/>
          </w:tcPr>
          <w:p w:rsidR="005358DE" w:rsidRPr="00441FDD" w:rsidRDefault="005358DE" w:rsidP="00441FDD">
            <w:pPr>
              <w:jc w:val="both"/>
              <w:rPr>
                <w:rFonts w:ascii="Times New Roman" w:hAnsi="Times New Roman" w:cs="Times New Roman"/>
                <w:b/>
                <w:bCs/>
                <w:sz w:val="24"/>
                <w:szCs w:val="24"/>
              </w:rPr>
            </w:pPr>
            <w:r w:rsidRPr="00441FDD">
              <w:rPr>
                <w:rFonts w:ascii="Times New Roman" w:hAnsi="Times New Roman" w:cs="Times New Roman"/>
                <w:b/>
                <w:bCs/>
                <w:sz w:val="24"/>
                <w:szCs w:val="24"/>
              </w:rPr>
              <w:t>MONTH/YEAR</w:t>
            </w:r>
          </w:p>
        </w:tc>
      </w:tr>
      <w:tr w:rsidR="005358DE" w:rsidRPr="00441FDD" w:rsidTr="00DA3B1E">
        <w:tc>
          <w:tcPr>
            <w:tcW w:w="895" w:type="dxa"/>
          </w:tcPr>
          <w:p w:rsidR="005358DE" w:rsidRPr="00441FDD" w:rsidRDefault="005358DE" w:rsidP="00441FDD">
            <w:pPr>
              <w:jc w:val="both"/>
              <w:rPr>
                <w:rFonts w:ascii="Times New Roman" w:hAnsi="Times New Roman" w:cs="Times New Roman"/>
                <w:sz w:val="24"/>
                <w:szCs w:val="24"/>
              </w:rPr>
            </w:pPr>
            <w:r w:rsidRPr="00441FDD">
              <w:rPr>
                <w:rFonts w:ascii="Times New Roman" w:hAnsi="Times New Roman" w:cs="Times New Roman"/>
                <w:sz w:val="24"/>
                <w:szCs w:val="24"/>
              </w:rPr>
              <w:t>1.</w:t>
            </w:r>
          </w:p>
        </w:tc>
        <w:tc>
          <w:tcPr>
            <w:tcW w:w="369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Arsenic induced biochemical and hormonal imbalances in people of Bihar and West Bengal</w:t>
            </w:r>
          </w:p>
        </w:tc>
        <w:tc>
          <w:tcPr>
            <w:tcW w:w="288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Salford University, UK</w:t>
            </w:r>
          </w:p>
        </w:tc>
        <w:tc>
          <w:tcPr>
            <w:tcW w:w="2141"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December 2020</w:t>
            </w:r>
          </w:p>
        </w:tc>
      </w:tr>
      <w:tr w:rsidR="005358DE" w:rsidRPr="00441FDD" w:rsidTr="00DA3B1E">
        <w:tc>
          <w:tcPr>
            <w:tcW w:w="895" w:type="dxa"/>
          </w:tcPr>
          <w:p w:rsidR="005358DE" w:rsidRPr="00441FDD" w:rsidRDefault="005358DE" w:rsidP="00441FDD">
            <w:pPr>
              <w:jc w:val="both"/>
              <w:rPr>
                <w:rFonts w:ascii="Times New Roman" w:hAnsi="Times New Roman" w:cs="Times New Roman"/>
                <w:sz w:val="24"/>
                <w:szCs w:val="24"/>
              </w:rPr>
            </w:pPr>
            <w:r w:rsidRPr="00441FDD">
              <w:rPr>
                <w:rFonts w:ascii="Times New Roman" w:hAnsi="Times New Roman" w:cs="Times New Roman"/>
                <w:sz w:val="24"/>
                <w:szCs w:val="24"/>
              </w:rPr>
              <w:t>2.</w:t>
            </w:r>
          </w:p>
        </w:tc>
        <w:tc>
          <w:tcPr>
            <w:tcW w:w="369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Environment exposure assessment</w:t>
            </w:r>
          </w:p>
        </w:tc>
        <w:tc>
          <w:tcPr>
            <w:tcW w:w="288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PHFI, New Delhi</w:t>
            </w:r>
          </w:p>
        </w:tc>
        <w:tc>
          <w:tcPr>
            <w:tcW w:w="2141"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4th February, 2021</w:t>
            </w:r>
          </w:p>
        </w:tc>
      </w:tr>
      <w:tr w:rsidR="005358DE" w:rsidRPr="00441FDD" w:rsidTr="00DA3B1E">
        <w:tc>
          <w:tcPr>
            <w:tcW w:w="895" w:type="dxa"/>
          </w:tcPr>
          <w:p w:rsidR="005358DE" w:rsidRPr="00441FDD" w:rsidRDefault="005358DE" w:rsidP="00441FDD">
            <w:pPr>
              <w:jc w:val="both"/>
              <w:rPr>
                <w:rFonts w:ascii="Times New Roman" w:hAnsi="Times New Roman" w:cs="Times New Roman"/>
                <w:sz w:val="24"/>
                <w:szCs w:val="24"/>
              </w:rPr>
            </w:pPr>
            <w:r w:rsidRPr="00441FDD">
              <w:rPr>
                <w:rFonts w:ascii="Times New Roman" w:hAnsi="Times New Roman" w:cs="Times New Roman"/>
                <w:sz w:val="24"/>
                <w:szCs w:val="24"/>
              </w:rPr>
              <w:t>3.</w:t>
            </w:r>
          </w:p>
        </w:tc>
        <w:tc>
          <w:tcPr>
            <w:tcW w:w="369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HYPOGLYCEMIC AND HEPATOPROTECTIVE EFFECT OF SELECTED MEDICINAL PLANTS AGAINST DIABETES</w:t>
            </w:r>
          </w:p>
        </w:tc>
        <w:tc>
          <w:tcPr>
            <w:tcW w:w="288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JC DAV COLLEGE, Dasuya</w:t>
            </w:r>
          </w:p>
        </w:tc>
        <w:tc>
          <w:tcPr>
            <w:tcW w:w="2141"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26th June, 2020</w:t>
            </w:r>
          </w:p>
        </w:tc>
      </w:tr>
      <w:tr w:rsidR="005358DE" w:rsidRPr="00441FDD" w:rsidTr="00DA3B1E">
        <w:tc>
          <w:tcPr>
            <w:tcW w:w="895" w:type="dxa"/>
          </w:tcPr>
          <w:p w:rsidR="005358DE" w:rsidRPr="00441FDD" w:rsidRDefault="005358DE" w:rsidP="00441FDD">
            <w:pPr>
              <w:jc w:val="both"/>
              <w:rPr>
                <w:rFonts w:ascii="Times New Roman" w:hAnsi="Times New Roman" w:cs="Times New Roman"/>
                <w:sz w:val="24"/>
                <w:szCs w:val="24"/>
              </w:rPr>
            </w:pPr>
            <w:r w:rsidRPr="00441FDD">
              <w:rPr>
                <w:rFonts w:ascii="Times New Roman" w:hAnsi="Times New Roman" w:cs="Times New Roman"/>
                <w:sz w:val="24"/>
                <w:szCs w:val="24"/>
              </w:rPr>
              <w:t>4.</w:t>
            </w:r>
          </w:p>
        </w:tc>
        <w:tc>
          <w:tcPr>
            <w:tcW w:w="369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Review of Literature</w:t>
            </w:r>
          </w:p>
        </w:tc>
        <w:tc>
          <w:tcPr>
            <w:tcW w:w="288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Shodh, Haryana</w:t>
            </w:r>
          </w:p>
        </w:tc>
        <w:tc>
          <w:tcPr>
            <w:tcW w:w="2141"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28th June 2020</w:t>
            </w:r>
          </w:p>
        </w:tc>
      </w:tr>
      <w:tr w:rsidR="005358DE" w:rsidRPr="00441FDD" w:rsidTr="00DA3B1E">
        <w:tc>
          <w:tcPr>
            <w:tcW w:w="895" w:type="dxa"/>
          </w:tcPr>
          <w:p w:rsidR="005358DE" w:rsidRPr="00441FDD" w:rsidRDefault="005358DE" w:rsidP="00441FDD">
            <w:pPr>
              <w:jc w:val="both"/>
              <w:rPr>
                <w:rFonts w:ascii="Times New Roman" w:hAnsi="Times New Roman" w:cs="Times New Roman"/>
                <w:sz w:val="24"/>
                <w:szCs w:val="24"/>
              </w:rPr>
            </w:pPr>
            <w:r w:rsidRPr="00441FDD">
              <w:rPr>
                <w:rFonts w:ascii="Times New Roman" w:hAnsi="Times New Roman" w:cs="Times New Roman"/>
                <w:sz w:val="24"/>
                <w:szCs w:val="24"/>
              </w:rPr>
              <w:t>5.</w:t>
            </w:r>
          </w:p>
        </w:tc>
        <w:tc>
          <w:tcPr>
            <w:tcW w:w="369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Application of advanced separation techniques in research</w:t>
            </w:r>
          </w:p>
        </w:tc>
        <w:tc>
          <w:tcPr>
            <w:tcW w:w="288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 xml:space="preserve">Sobhit University, </w:t>
            </w:r>
          </w:p>
        </w:tc>
        <w:tc>
          <w:tcPr>
            <w:tcW w:w="2141"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2nd August 2020</w:t>
            </w:r>
          </w:p>
        </w:tc>
      </w:tr>
      <w:tr w:rsidR="005358DE" w:rsidRPr="00441FDD" w:rsidTr="00DA3B1E">
        <w:tc>
          <w:tcPr>
            <w:tcW w:w="895" w:type="dxa"/>
          </w:tcPr>
          <w:p w:rsidR="005358DE" w:rsidRPr="00441FDD" w:rsidRDefault="005358DE" w:rsidP="00441FDD">
            <w:pPr>
              <w:jc w:val="both"/>
              <w:rPr>
                <w:rFonts w:ascii="Times New Roman" w:hAnsi="Times New Roman" w:cs="Times New Roman"/>
                <w:sz w:val="24"/>
                <w:szCs w:val="24"/>
              </w:rPr>
            </w:pPr>
            <w:r w:rsidRPr="00441FDD">
              <w:rPr>
                <w:rFonts w:ascii="Times New Roman" w:hAnsi="Times New Roman" w:cs="Times New Roman"/>
                <w:sz w:val="24"/>
                <w:szCs w:val="24"/>
              </w:rPr>
              <w:t>6.</w:t>
            </w:r>
          </w:p>
        </w:tc>
        <w:tc>
          <w:tcPr>
            <w:tcW w:w="369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Anticarcinogenic e effect of selected medicinal plants against ovarian cancer</w:t>
            </w:r>
          </w:p>
        </w:tc>
        <w:tc>
          <w:tcPr>
            <w:tcW w:w="2880"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DAV College, Jalandhar</w:t>
            </w:r>
          </w:p>
        </w:tc>
        <w:tc>
          <w:tcPr>
            <w:tcW w:w="2141" w:type="dxa"/>
          </w:tcPr>
          <w:p w:rsidR="005358DE" w:rsidRPr="00441FDD" w:rsidRDefault="005358DE" w:rsidP="00441FDD">
            <w:pPr>
              <w:spacing w:line="276" w:lineRule="auto"/>
              <w:jc w:val="both"/>
              <w:rPr>
                <w:rFonts w:ascii="Times New Roman" w:hAnsi="Times New Roman" w:cs="Times New Roman"/>
                <w:sz w:val="24"/>
                <w:szCs w:val="24"/>
              </w:rPr>
            </w:pPr>
            <w:r w:rsidRPr="00441FDD">
              <w:rPr>
                <w:rFonts w:ascii="Times New Roman" w:hAnsi="Times New Roman" w:cs="Times New Roman"/>
                <w:sz w:val="24"/>
                <w:szCs w:val="24"/>
              </w:rPr>
              <w:t>2nd June 2020</w:t>
            </w:r>
          </w:p>
        </w:tc>
      </w:tr>
    </w:tbl>
    <w:p w:rsidR="007E63A7" w:rsidRPr="00441FDD" w:rsidRDefault="007E63A7" w:rsidP="00441FDD">
      <w:pPr>
        <w:jc w:val="both"/>
        <w:rPr>
          <w:rFonts w:ascii="Times New Roman" w:hAnsi="Times New Roman" w:cs="Times New Roman"/>
          <w:b/>
          <w:sz w:val="24"/>
          <w:szCs w:val="24"/>
        </w:rPr>
      </w:pPr>
      <w:r w:rsidRPr="00441FDD">
        <w:rPr>
          <w:rFonts w:ascii="Times New Roman" w:hAnsi="Times New Roman" w:cs="Times New Roman"/>
          <w:b/>
          <w:noProof/>
          <w:sz w:val="24"/>
          <w:szCs w:val="24"/>
          <w:lang w:bidi="hi-IN"/>
        </w:rPr>
        <w:drawing>
          <wp:anchor distT="0" distB="0" distL="114300" distR="114300" simplePos="0" relativeHeight="251674624" behindDoc="1" locked="0" layoutInCell="1" allowOverlap="1">
            <wp:simplePos x="0" y="0"/>
            <wp:positionH relativeFrom="column">
              <wp:posOffset>2943225</wp:posOffset>
            </wp:positionH>
            <wp:positionV relativeFrom="paragraph">
              <wp:posOffset>213360</wp:posOffset>
            </wp:positionV>
            <wp:extent cx="3369310" cy="3048000"/>
            <wp:effectExtent l="0" t="0" r="2540" b="0"/>
            <wp:wrapTight wrapText="bothSides">
              <wp:wrapPolygon edited="0">
                <wp:start x="0" y="0"/>
                <wp:lineTo x="0" y="21465"/>
                <wp:lineTo x="21494" y="21465"/>
                <wp:lineTo x="214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shery.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9310" cy="3048000"/>
                    </a:xfrm>
                    <a:prstGeom prst="rect">
                      <a:avLst/>
                    </a:prstGeom>
                  </pic:spPr>
                </pic:pic>
              </a:graphicData>
            </a:graphic>
          </wp:anchor>
        </w:drawing>
      </w:r>
    </w:p>
    <w:p w:rsidR="007E63A7" w:rsidRPr="00441FDD" w:rsidRDefault="007E63A7" w:rsidP="00441FDD">
      <w:pPr>
        <w:ind w:left="270" w:right="-450"/>
        <w:jc w:val="both"/>
        <w:rPr>
          <w:rFonts w:ascii="Times New Roman" w:hAnsi="Times New Roman" w:cs="Times New Roman"/>
          <w:b/>
          <w:bCs/>
          <w:caps/>
          <w:sz w:val="24"/>
          <w:szCs w:val="24"/>
        </w:rPr>
      </w:pPr>
      <w:r w:rsidRPr="00441FDD">
        <w:rPr>
          <w:rFonts w:ascii="Times New Roman" w:hAnsi="Times New Roman" w:cs="Times New Roman"/>
          <w:b/>
          <w:bCs/>
          <w:sz w:val="24"/>
          <w:szCs w:val="24"/>
        </w:rPr>
        <w:t>Invited Lectures delivered by Dr. Rakesh Kumar, Assistant Professor, Department of Animal Science, Central University of Himachal Pradesh on topic “Role of Fisheries in Ru</w:t>
      </w:r>
      <w:r w:rsidR="009F4ED2" w:rsidRPr="00441FDD">
        <w:rPr>
          <w:rFonts w:ascii="Times New Roman" w:hAnsi="Times New Roman" w:cs="Times New Roman"/>
          <w:b/>
          <w:bCs/>
          <w:sz w:val="24"/>
          <w:szCs w:val="24"/>
        </w:rPr>
        <w:t xml:space="preserve">ral areas” at 06:00PM, </w:t>
      </w:r>
      <w:r w:rsidR="009F4ED2" w:rsidRPr="00441FDD">
        <w:rPr>
          <w:rFonts w:ascii="Times New Roman" w:hAnsi="Times New Roman" w:cs="Times New Roman"/>
          <w:b/>
          <w:bCs/>
          <w:caps/>
          <w:sz w:val="24"/>
          <w:szCs w:val="24"/>
        </w:rPr>
        <w:t xml:space="preserve">24 </w:t>
      </w:r>
      <w:r w:rsidR="00C77403" w:rsidRPr="00441FDD">
        <w:rPr>
          <w:rFonts w:ascii="Times New Roman" w:hAnsi="Times New Roman" w:cs="Times New Roman"/>
          <w:b/>
          <w:bCs/>
          <w:sz w:val="24"/>
          <w:szCs w:val="24"/>
        </w:rPr>
        <w:t xml:space="preserve">May </w:t>
      </w:r>
      <w:r w:rsidR="00C77403" w:rsidRPr="00441FDD">
        <w:rPr>
          <w:rFonts w:ascii="Times New Roman" w:hAnsi="Times New Roman" w:cs="Times New Roman"/>
          <w:b/>
          <w:bCs/>
          <w:caps/>
          <w:sz w:val="24"/>
          <w:szCs w:val="24"/>
        </w:rPr>
        <w:t>2020 on @</w:t>
      </w:r>
      <w:r w:rsidR="00C77403" w:rsidRPr="00441FDD">
        <w:rPr>
          <w:rFonts w:ascii="Times New Roman" w:hAnsi="Times New Roman" w:cs="Times New Roman"/>
          <w:b/>
          <w:bCs/>
          <w:sz w:val="24"/>
          <w:szCs w:val="24"/>
        </w:rPr>
        <w:t>Agrivision Meerut.</w:t>
      </w:r>
    </w:p>
    <w:p w:rsidR="007E63A7" w:rsidRPr="00441FDD" w:rsidRDefault="007E63A7" w:rsidP="00441FDD">
      <w:pPr>
        <w:jc w:val="both"/>
        <w:rPr>
          <w:rFonts w:ascii="Times New Roman" w:hAnsi="Times New Roman" w:cs="Times New Roman"/>
          <w:b/>
          <w:sz w:val="24"/>
          <w:szCs w:val="24"/>
        </w:rPr>
      </w:pPr>
    </w:p>
    <w:p w:rsidR="002955CB" w:rsidRDefault="002955CB" w:rsidP="00AE7909">
      <w:pPr>
        <w:ind w:right="-270"/>
        <w:jc w:val="both"/>
        <w:rPr>
          <w:rFonts w:ascii="Times New Roman" w:hAnsi="Times New Roman" w:cs="Times New Roman"/>
          <w:b/>
          <w:sz w:val="24"/>
          <w:szCs w:val="24"/>
        </w:rPr>
      </w:pPr>
      <w:r w:rsidRPr="00441FDD">
        <w:rPr>
          <w:rFonts w:ascii="Times New Roman" w:hAnsi="Times New Roman" w:cs="Times New Roman"/>
          <w:b/>
          <w:sz w:val="24"/>
          <w:szCs w:val="24"/>
        </w:rPr>
        <w:lastRenderedPageBreak/>
        <w:t xml:space="preserve"> Community connect (Celebrating/ organizing national and international commemorative days, events and festivals or other events with various organization such as old age homes, orphanages etc.)</w:t>
      </w:r>
    </w:p>
    <w:p w:rsidR="008F4216" w:rsidRPr="00441FDD" w:rsidRDefault="008F4216" w:rsidP="008F4216">
      <w:pPr>
        <w:spacing w:after="0" w:line="360" w:lineRule="auto"/>
        <w:ind w:left="450"/>
        <w:jc w:val="both"/>
        <w:rPr>
          <w:rFonts w:ascii="Times New Roman" w:hAnsi="Times New Roman" w:cs="Times New Roman"/>
          <w:b/>
          <w:bCs/>
          <w:sz w:val="24"/>
          <w:szCs w:val="24"/>
        </w:rPr>
      </w:pPr>
      <w:r w:rsidRPr="00441FDD">
        <w:rPr>
          <w:rFonts w:ascii="Times New Roman" w:hAnsi="Times New Roman" w:cs="Times New Roman"/>
          <w:b/>
          <w:bCs/>
          <w:sz w:val="24"/>
          <w:szCs w:val="24"/>
        </w:rPr>
        <w:t>Environment Day</w:t>
      </w:r>
    </w:p>
    <w:p w:rsidR="008F4216" w:rsidRPr="00441FDD" w:rsidRDefault="008F4216" w:rsidP="008F4216">
      <w:pPr>
        <w:spacing w:after="0" w:line="360" w:lineRule="auto"/>
        <w:ind w:left="450"/>
        <w:jc w:val="both"/>
        <w:rPr>
          <w:rFonts w:ascii="Times New Roman" w:hAnsi="Times New Roman" w:cs="Times New Roman"/>
          <w:sz w:val="24"/>
          <w:szCs w:val="24"/>
        </w:rPr>
      </w:pPr>
      <w:r w:rsidRPr="00441FDD">
        <w:rPr>
          <w:rFonts w:ascii="Times New Roman" w:hAnsi="Times New Roman" w:cs="Times New Roman"/>
          <w:sz w:val="24"/>
          <w:szCs w:val="24"/>
        </w:rPr>
        <w:t xml:space="preserve">The day raises awareness about the environmental issues like global warming, marine pollution, human over-population, protection of wildlife, and sustainable consumption. It has spread so far and wide, that world environment day has become a global platform for countries to reach out to the public. </w:t>
      </w:r>
    </w:p>
    <w:p w:rsidR="00BF3E25" w:rsidRPr="00441FDD" w:rsidRDefault="00BF3E25" w:rsidP="00441FDD">
      <w:pPr>
        <w:ind w:left="90" w:right="-27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r w:rsidRPr="00441FDD">
        <w:rPr>
          <w:rFonts w:ascii="Times New Roman" w:hAnsi="Times New Roman" w:cs="Times New Roman"/>
          <w:noProof/>
          <w:sz w:val="24"/>
          <w:szCs w:val="24"/>
          <w:lang w:bidi="hi-IN"/>
        </w:rPr>
        <w:drawing>
          <wp:anchor distT="0" distB="0" distL="114300" distR="114300" simplePos="0" relativeHeight="251686912" behindDoc="1" locked="0" layoutInCell="1" allowOverlap="1">
            <wp:simplePos x="0" y="0"/>
            <wp:positionH relativeFrom="column">
              <wp:posOffset>2762250</wp:posOffset>
            </wp:positionH>
            <wp:positionV relativeFrom="paragraph">
              <wp:posOffset>-989330</wp:posOffset>
            </wp:positionV>
            <wp:extent cx="2598420" cy="2867025"/>
            <wp:effectExtent l="0" t="0" r="0" b="9525"/>
            <wp:wrapTight wrapText="bothSides">
              <wp:wrapPolygon edited="0">
                <wp:start x="0" y="0"/>
                <wp:lineTo x="0" y="21528"/>
                <wp:lineTo x="21378" y="21528"/>
                <wp:lineTo x="213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8420" cy="2867025"/>
                    </a:xfrm>
                    <a:prstGeom prst="rect">
                      <a:avLst/>
                    </a:prstGeom>
                    <a:noFill/>
                    <a:ln>
                      <a:noFill/>
                    </a:ln>
                  </pic:spPr>
                </pic:pic>
              </a:graphicData>
            </a:graphic>
          </wp:anchor>
        </w:drawing>
      </w:r>
      <w:r w:rsidRPr="00441FDD">
        <w:rPr>
          <w:rFonts w:ascii="Times New Roman" w:hAnsi="Times New Roman" w:cs="Times New Roman"/>
          <w:noProof/>
          <w:sz w:val="24"/>
          <w:szCs w:val="24"/>
          <w:lang w:bidi="hi-IN"/>
        </w:rPr>
        <w:drawing>
          <wp:anchor distT="0" distB="0" distL="114300" distR="114300" simplePos="0" relativeHeight="251687936" behindDoc="1" locked="0" layoutInCell="1" allowOverlap="1">
            <wp:simplePos x="0" y="0"/>
            <wp:positionH relativeFrom="column">
              <wp:posOffset>0</wp:posOffset>
            </wp:positionH>
            <wp:positionV relativeFrom="paragraph">
              <wp:posOffset>-1027430</wp:posOffset>
            </wp:positionV>
            <wp:extent cx="2640330" cy="2914650"/>
            <wp:effectExtent l="0" t="0" r="7620" b="0"/>
            <wp:wrapTight wrapText="bothSides">
              <wp:wrapPolygon edited="0">
                <wp:start x="0" y="0"/>
                <wp:lineTo x="0" y="21459"/>
                <wp:lineTo x="21506" y="21459"/>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8" t="25586" r="5342" b="27424"/>
                    <a:stretch/>
                  </pic:blipFill>
                  <pic:spPr bwMode="auto">
                    <a:xfrm>
                      <a:off x="0" y="0"/>
                      <a:ext cx="2640330" cy="291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F4216" w:rsidRDefault="008F4216" w:rsidP="00441FDD">
      <w:pPr>
        <w:ind w:left="9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p>
    <w:p w:rsidR="008F4216" w:rsidRDefault="008F4216" w:rsidP="00441FDD">
      <w:pPr>
        <w:ind w:left="90"/>
        <w:jc w:val="both"/>
        <w:rPr>
          <w:rFonts w:ascii="Times New Roman" w:hAnsi="Times New Roman" w:cs="Times New Roman"/>
          <w:b/>
          <w:sz w:val="24"/>
          <w:szCs w:val="24"/>
        </w:rPr>
      </w:pPr>
    </w:p>
    <w:p w:rsidR="0084146C" w:rsidRPr="00441FDD" w:rsidRDefault="0084146C" w:rsidP="0084146C">
      <w:pPr>
        <w:spacing w:after="0" w:line="360" w:lineRule="auto"/>
        <w:ind w:left="450"/>
        <w:jc w:val="both"/>
        <w:rPr>
          <w:rFonts w:ascii="Times New Roman" w:hAnsi="Times New Roman" w:cs="Times New Roman"/>
          <w:sz w:val="24"/>
          <w:szCs w:val="24"/>
        </w:rPr>
      </w:pPr>
      <w:r w:rsidRPr="00441FDD">
        <w:rPr>
          <w:rFonts w:ascii="Times New Roman" w:hAnsi="Times New Roman" w:cs="Times New Roman"/>
          <w:b/>
          <w:bCs/>
          <w:sz w:val="24"/>
          <w:szCs w:val="24"/>
        </w:rPr>
        <w:t>International Yoga Day</w:t>
      </w:r>
    </w:p>
    <w:p w:rsidR="0084146C" w:rsidRPr="0084146C" w:rsidRDefault="0084146C" w:rsidP="0084146C">
      <w:pPr>
        <w:spacing w:line="360" w:lineRule="auto"/>
        <w:ind w:left="450"/>
        <w:jc w:val="both"/>
        <w:rPr>
          <w:rFonts w:ascii="Times New Roman" w:hAnsi="Times New Roman" w:cs="Times New Roman"/>
          <w:sz w:val="24"/>
          <w:szCs w:val="24"/>
        </w:rPr>
      </w:pPr>
      <w:r w:rsidRPr="00441FDD">
        <w:rPr>
          <w:rFonts w:ascii="Times New Roman" w:hAnsi="Times New Roman" w:cs="Times New Roman"/>
          <w:sz w:val="24"/>
          <w:szCs w:val="24"/>
        </w:rPr>
        <w:t>Spreading growth, development and peace throughout the world. - Making people aware of physical and mental illnesses and providing solutions through yoga. - It also aims to develop a habit of meditation for peace of mind, self-awareness which is necessary to survive in a stress-free environment.</w:t>
      </w:r>
    </w:p>
    <w:p w:rsidR="0084146C" w:rsidRDefault="0084146C" w:rsidP="00441FDD">
      <w:pPr>
        <w:ind w:left="90"/>
        <w:jc w:val="both"/>
        <w:rPr>
          <w:rFonts w:ascii="Times New Roman" w:hAnsi="Times New Roman" w:cs="Times New Roman"/>
          <w:b/>
          <w:sz w:val="24"/>
          <w:szCs w:val="24"/>
        </w:rPr>
      </w:pPr>
      <w:r w:rsidRPr="00441FDD">
        <w:rPr>
          <w:rFonts w:ascii="Times New Roman" w:hAnsi="Times New Roman" w:cs="Times New Roman"/>
          <w:noProof/>
          <w:sz w:val="24"/>
          <w:szCs w:val="24"/>
          <w:lang w:bidi="hi-IN"/>
        </w:rPr>
        <w:lastRenderedPageBreak/>
        <w:drawing>
          <wp:inline distT="0" distB="0" distL="0" distR="0">
            <wp:extent cx="5821680" cy="233362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11125-WA0030.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346" t="30128" r="2885" b="7265"/>
                    <a:stretch/>
                  </pic:blipFill>
                  <pic:spPr bwMode="auto">
                    <a:xfrm>
                      <a:off x="0" y="0"/>
                      <a:ext cx="5834508" cy="2338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4146C" w:rsidRDefault="0084146C" w:rsidP="00441FDD">
      <w:pPr>
        <w:ind w:left="90"/>
        <w:jc w:val="both"/>
        <w:rPr>
          <w:rFonts w:ascii="Times New Roman" w:hAnsi="Times New Roman" w:cs="Times New Roman"/>
          <w:b/>
          <w:sz w:val="24"/>
          <w:szCs w:val="24"/>
        </w:rPr>
      </w:pPr>
      <w:r w:rsidRPr="00441FDD">
        <w:rPr>
          <w:rFonts w:ascii="Times New Roman" w:hAnsi="Times New Roman" w:cs="Times New Roman"/>
          <w:noProof/>
          <w:sz w:val="24"/>
          <w:szCs w:val="24"/>
          <w:lang w:bidi="hi-IN"/>
        </w:rPr>
        <w:drawing>
          <wp:inline distT="0" distB="0" distL="0" distR="0">
            <wp:extent cx="5629275" cy="2790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oga.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25" t="51683" r="6411" b="3485"/>
                    <a:stretch/>
                  </pic:blipFill>
                  <pic:spPr bwMode="auto">
                    <a:xfrm>
                      <a:off x="0" y="0"/>
                      <a:ext cx="5629275" cy="2790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4146C" w:rsidRDefault="0084146C"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84146C" w:rsidRDefault="0084146C" w:rsidP="00441FDD">
      <w:pPr>
        <w:ind w:left="90"/>
        <w:jc w:val="both"/>
        <w:rPr>
          <w:rFonts w:ascii="Times New Roman" w:hAnsi="Times New Roman" w:cs="Times New Roman"/>
          <w:b/>
          <w:sz w:val="24"/>
          <w:szCs w:val="24"/>
        </w:rPr>
      </w:pPr>
    </w:p>
    <w:p w:rsidR="00E2455D" w:rsidRDefault="00E2455D" w:rsidP="0084146C">
      <w:pPr>
        <w:spacing w:after="0" w:line="360" w:lineRule="auto"/>
        <w:ind w:left="450"/>
        <w:jc w:val="both"/>
        <w:rPr>
          <w:rFonts w:ascii="Times New Roman" w:hAnsi="Times New Roman" w:cs="Times New Roman"/>
          <w:b/>
          <w:bCs/>
          <w:sz w:val="24"/>
          <w:szCs w:val="24"/>
        </w:rPr>
      </w:pPr>
    </w:p>
    <w:p w:rsidR="00E2455D" w:rsidRDefault="00E2455D" w:rsidP="00E2455D">
      <w:pPr>
        <w:spacing w:after="0" w:line="360" w:lineRule="auto"/>
        <w:jc w:val="both"/>
        <w:rPr>
          <w:rFonts w:ascii="Times New Roman" w:hAnsi="Times New Roman" w:cs="Times New Roman"/>
          <w:b/>
          <w:bCs/>
          <w:sz w:val="24"/>
          <w:szCs w:val="24"/>
        </w:rPr>
      </w:pPr>
    </w:p>
    <w:p w:rsidR="00E2455D" w:rsidRPr="00441FDD" w:rsidRDefault="00E2455D" w:rsidP="00E2455D">
      <w:pPr>
        <w:spacing w:after="0" w:line="360" w:lineRule="auto"/>
        <w:jc w:val="both"/>
        <w:rPr>
          <w:rFonts w:ascii="Times New Roman" w:hAnsi="Times New Roman" w:cs="Times New Roman"/>
          <w:b/>
          <w:bCs/>
          <w:sz w:val="24"/>
          <w:szCs w:val="24"/>
        </w:rPr>
      </w:pPr>
    </w:p>
    <w:p w:rsidR="0084146C" w:rsidRDefault="0084146C"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E2455D" w:rsidRDefault="00E2455D" w:rsidP="00441FDD">
      <w:pPr>
        <w:ind w:left="90"/>
        <w:jc w:val="both"/>
        <w:rPr>
          <w:rFonts w:ascii="Times New Roman" w:hAnsi="Times New Roman" w:cs="Times New Roman"/>
          <w:b/>
          <w:sz w:val="24"/>
          <w:szCs w:val="24"/>
        </w:rPr>
      </w:pPr>
    </w:p>
    <w:p w:rsidR="002955CB" w:rsidRPr="00441FDD" w:rsidRDefault="002955CB" w:rsidP="00AE7909">
      <w:pPr>
        <w:jc w:val="both"/>
        <w:rPr>
          <w:rFonts w:ascii="Times New Roman" w:hAnsi="Times New Roman" w:cs="Times New Roman"/>
          <w:b/>
          <w:sz w:val="24"/>
          <w:szCs w:val="24"/>
        </w:rPr>
      </w:pPr>
      <w:r w:rsidRPr="00441FDD">
        <w:rPr>
          <w:rFonts w:ascii="Times New Roman" w:hAnsi="Times New Roman" w:cs="Times New Roman"/>
          <w:b/>
          <w:sz w:val="24"/>
          <w:szCs w:val="24"/>
        </w:rPr>
        <w:t xml:space="preserve"> Social service activities</w:t>
      </w:r>
    </w:p>
    <w:p w:rsidR="002955CB" w:rsidRPr="00441FDD" w:rsidRDefault="002955CB"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t>10. Alternate sources of energy and energy conservation measures</w:t>
      </w:r>
    </w:p>
    <w:p w:rsidR="002955CB" w:rsidRPr="00441FDD" w:rsidRDefault="002955CB"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t xml:space="preserve">11. Hazardous chemicals and radioactivity waste management </w:t>
      </w:r>
    </w:p>
    <w:p w:rsidR="00957AC3" w:rsidRPr="00441FDD" w:rsidRDefault="00957AC3" w:rsidP="00441FDD">
      <w:pPr>
        <w:spacing w:line="360" w:lineRule="auto"/>
        <w:ind w:left="360"/>
        <w:jc w:val="both"/>
        <w:rPr>
          <w:rFonts w:ascii="Times New Roman" w:hAnsi="Times New Roman" w:cs="Times New Roman"/>
          <w:sz w:val="24"/>
          <w:szCs w:val="24"/>
          <w:lang w:val="en-IN"/>
        </w:rPr>
      </w:pPr>
      <w:r w:rsidRPr="00441FDD">
        <w:rPr>
          <w:rFonts w:ascii="Times New Roman" w:hAnsi="Times New Roman" w:cs="Times New Roman"/>
          <w:sz w:val="24"/>
          <w:szCs w:val="24"/>
          <w:lang w:val="en-IN"/>
        </w:rPr>
        <w:t>Department of Animal science constitutes Institutional Bio safety committee for management of Hazard Chemical and radioactive waste management with permission of University authority. The registration process is started with Department of biotechnology for final stage of registration process. This committee will guide the research process for safety measures on chemical hazards and management of radioactive waste on completion of experimentation.</w:t>
      </w:r>
    </w:p>
    <w:p w:rsidR="002955CB" w:rsidRPr="00441FDD" w:rsidRDefault="002955CB"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t>12. Water conservation facilities available</w:t>
      </w:r>
    </w:p>
    <w:p w:rsidR="001659A3" w:rsidRPr="00441FDD" w:rsidRDefault="002955CB" w:rsidP="00441FDD">
      <w:pPr>
        <w:ind w:left="90"/>
        <w:jc w:val="both"/>
        <w:rPr>
          <w:rFonts w:ascii="Times New Roman" w:hAnsi="Times New Roman" w:cs="Times New Roman"/>
          <w:b/>
          <w:sz w:val="24"/>
          <w:szCs w:val="24"/>
        </w:rPr>
      </w:pPr>
      <w:r w:rsidRPr="00441FDD">
        <w:rPr>
          <w:rFonts w:ascii="Times New Roman" w:hAnsi="Times New Roman" w:cs="Times New Roman"/>
          <w:b/>
          <w:sz w:val="24"/>
          <w:szCs w:val="24"/>
        </w:rPr>
        <w:t xml:space="preserve">13. Green campus </w:t>
      </w:r>
      <w:r w:rsidR="007159EF" w:rsidRPr="00441FDD">
        <w:rPr>
          <w:rFonts w:ascii="Times New Roman" w:hAnsi="Times New Roman" w:cs="Times New Roman"/>
          <w:b/>
          <w:sz w:val="24"/>
          <w:szCs w:val="24"/>
        </w:rPr>
        <w:t>initiatives</w:t>
      </w:r>
    </w:p>
    <w:p w:rsidR="00BA695C" w:rsidRPr="00441FDD" w:rsidRDefault="00BA695C" w:rsidP="00441FDD">
      <w:pPr>
        <w:ind w:left="90"/>
        <w:jc w:val="both"/>
        <w:rPr>
          <w:rFonts w:ascii="Times New Roman" w:hAnsi="Times New Roman" w:cs="Times New Roman"/>
          <w:sz w:val="24"/>
          <w:szCs w:val="24"/>
        </w:rPr>
      </w:pPr>
      <w:r w:rsidRPr="00441FDD">
        <w:rPr>
          <w:rFonts w:ascii="Times New Roman" w:hAnsi="Times New Roman" w:cs="Times New Roman"/>
          <w:sz w:val="24"/>
          <w:szCs w:val="24"/>
        </w:rPr>
        <w:t>Department of Animal Science, drive initiatives for green campus by plantation.</w:t>
      </w:r>
    </w:p>
    <w:p w:rsidR="00BA695C" w:rsidRPr="00441FDD" w:rsidRDefault="00BA695C" w:rsidP="00441FDD">
      <w:pPr>
        <w:ind w:left="90"/>
        <w:jc w:val="both"/>
        <w:rPr>
          <w:rFonts w:ascii="Times New Roman" w:hAnsi="Times New Roman" w:cs="Times New Roman"/>
          <w:sz w:val="24"/>
          <w:szCs w:val="24"/>
        </w:rPr>
      </w:pPr>
      <w:r w:rsidRPr="00441FDD">
        <w:rPr>
          <w:rFonts w:ascii="Times New Roman" w:hAnsi="Times New Roman" w:cs="Times New Roman"/>
          <w:noProof/>
          <w:sz w:val="24"/>
          <w:szCs w:val="24"/>
          <w:lang w:bidi="hi-IN"/>
        </w:rPr>
        <w:lastRenderedPageBreak/>
        <w:drawing>
          <wp:inline distT="0" distB="0" distL="0" distR="0">
            <wp:extent cx="5943600" cy="381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11-26 at 15.21.40 (2).jpe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068"/>
                    <a:stretch/>
                  </pic:blipFill>
                  <pic:spPr bwMode="auto">
                    <a:xfrm>
                      <a:off x="0" y="0"/>
                      <a:ext cx="5943600" cy="381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A695C" w:rsidRPr="00441FDD" w:rsidRDefault="00BA695C" w:rsidP="00441FDD">
      <w:pPr>
        <w:ind w:left="90"/>
        <w:jc w:val="both"/>
        <w:rPr>
          <w:rFonts w:ascii="Times New Roman" w:hAnsi="Times New Roman" w:cs="Times New Roman"/>
          <w:sz w:val="24"/>
          <w:szCs w:val="24"/>
        </w:rPr>
      </w:pPr>
      <w:r w:rsidRPr="00441FDD">
        <w:rPr>
          <w:rFonts w:ascii="Times New Roman" w:hAnsi="Times New Roman" w:cs="Times New Roman"/>
          <w:noProof/>
          <w:sz w:val="24"/>
          <w:szCs w:val="24"/>
          <w:lang w:bidi="hi-IN"/>
        </w:rPr>
        <w:drawing>
          <wp:inline distT="0" distB="0" distL="0" distR="0">
            <wp:extent cx="5943600" cy="3695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1-26 at 15.21.40.jpe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7094"/>
                    <a:stretch/>
                  </pic:blipFill>
                  <pic:spPr bwMode="auto">
                    <a:xfrm>
                      <a:off x="0" y="0"/>
                      <a:ext cx="5943600" cy="369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7909" w:rsidRDefault="00AE7909" w:rsidP="00441FDD">
      <w:pPr>
        <w:ind w:hanging="180"/>
        <w:jc w:val="both"/>
        <w:rPr>
          <w:rFonts w:ascii="Times New Roman" w:hAnsi="Times New Roman" w:cs="Times New Roman"/>
          <w:b/>
          <w:sz w:val="24"/>
          <w:szCs w:val="24"/>
        </w:rPr>
      </w:pPr>
    </w:p>
    <w:p w:rsidR="00B1461D" w:rsidRPr="00441FDD" w:rsidRDefault="00B1461D" w:rsidP="00441FDD">
      <w:pPr>
        <w:ind w:hanging="180"/>
        <w:jc w:val="both"/>
        <w:rPr>
          <w:rFonts w:ascii="Times New Roman" w:hAnsi="Times New Roman" w:cs="Times New Roman"/>
          <w:b/>
          <w:sz w:val="24"/>
          <w:szCs w:val="24"/>
        </w:rPr>
      </w:pPr>
      <w:r w:rsidRPr="00441FDD">
        <w:rPr>
          <w:rFonts w:ascii="Times New Roman" w:hAnsi="Times New Roman" w:cs="Times New Roman"/>
          <w:b/>
          <w:sz w:val="24"/>
          <w:szCs w:val="24"/>
        </w:rPr>
        <w:lastRenderedPageBreak/>
        <w:t>1. Title of Practices- Scrub typhus and other tick born disease awareness program among rural population of Himachal Pradesh</w:t>
      </w:r>
    </w:p>
    <w:p w:rsidR="00B1461D" w:rsidRPr="00441FDD" w:rsidRDefault="00B1461D" w:rsidP="00441FDD">
      <w:pPr>
        <w:ind w:hanging="180"/>
        <w:jc w:val="both"/>
        <w:rPr>
          <w:rFonts w:ascii="Times New Roman" w:hAnsi="Times New Roman" w:cs="Times New Roman"/>
          <w:b/>
          <w:sz w:val="24"/>
          <w:szCs w:val="24"/>
        </w:rPr>
      </w:pPr>
      <w:r w:rsidRPr="00441FDD">
        <w:rPr>
          <w:rFonts w:ascii="Times New Roman" w:hAnsi="Times New Roman" w:cs="Times New Roman"/>
          <w:b/>
          <w:sz w:val="24"/>
          <w:szCs w:val="24"/>
        </w:rPr>
        <w:t xml:space="preserve">Objective – </w:t>
      </w:r>
      <w:r w:rsidRPr="00441FDD">
        <w:rPr>
          <w:rFonts w:ascii="Times New Roman" w:hAnsi="Times New Roman" w:cs="Times New Roman"/>
          <w:sz w:val="24"/>
          <w:szCs w:val="24"/>
        </w:rPr>
        <w:t>The main objective is to aware the rural population of Himachal Pradesh about of neglected tick born disease.</w:t>
      </w:r>
    </w:p>
    <w:p w:rsidR="00B1461D" w:rsidRPr="00441FDD" w:rsidRDefault="00B1461D" w:rsidP="00441FDD">
      <w:pPr>
        <w:ind w:hanging="180"/>
        <w:jc w:val="both"/>
        <w:rPr>
          <w:rFonts w:ascii="Times New Roman" w:hAnsi="Times New Roman" w:cs="Times New Roman"/>
          <w:sz w:val="24"/>
          <w:szCs w:val="24"/>
        </w:rPr>
      </w:pPr>
      <w:r w:rsidRPr="00441FDD">
        <w:rPr>
          <w:rFonts w:ascii="Times New Roman" w:hAnsi="Times New Roman" w:cs="Times New Roman"/>
          <w:b/>
          <w:sz w:val="24"/>
          <w:szCs w:val="24"/>
        </w:rPr>
        <w:t>Context-</w:t>
      </w:r>
      <w:r w:rsidRPr="00441FDD">
        <w:rPr>
          <w:rFonts w:ascii="Times New Roman" w:hAnsi="Times New Roman" w:cs="Times New Roman"/>
          <w:sz w:val="24"/>
          <w:szCs w:val="24"/>
        </w:rPr>
        <w:t xml:space="preserve"> Department of health research Govt. of India awarded young Scientist grant of Rs. 35</w:t>
      </w:r>
      <w:r w:rsidR="00BF3E25">
        <w:rPr>
          <w:rFonts w:ascii="Times New Roman" w:hAnsi="Times New Roman" w:cs="Times New Roman"/>
          <w:sz w:val="24"/>
          <w:szCs w:val="24"/>
        </w:rPr>
        <w:t>,</w:t>
      </w:r>
      <w:r w:rsidRPr="00441FDD">
        <w:rPr>
          <w:rFonts w:ascii="Times New Roman" w:hAnsi="Times New Roman" w:cs="Times New Roman"/>
          <w:sz w:val="24"/>
          <w:szCs w:val="24"/>
        </w:rPr>
        <w:t>50</w:t>
      </w:r>
      <w:r w:rsidR="00BF3E25">
        <w:rPr>
          <w:rFonts w:ascii="Times New Roman" w:hAnsi="Times New Roman" w:cs="Times New Roman"/>
          <w:sz w:val="24"/>
          <w:szCs w:val="24"/>
        </w:rPr>
        <w:t>,</w:t>
      </w:r>
      <w:r w:rsidRPr="00441FDD">
        <w:rPr>
          <w:rFonts w:ascii="Times New Roman" w:hAnsi="Times New Roman" w:cs="Times New Roman"/>
          <w:sz w:val="24"/>
          <w:szCs w:val="24"/>
        </w:rPr>
        <w:t xml:space="preserve">500 to Dr. Dixit Sharma for carrying research work on neglected and tropical diseases of north west Himalayan region. The project will also promote awareness programs among rural population because they are mostly infected by disease such as Scrub typhus and other tick born disease. </w:t>
      </w:r>
    </w:p>
    <w:p w:rsidR="00B1461D" w:rsidRPr="00441FDD" w:rsidRDefault="00B1461D" w:rsidP="00441FDD">
      <w:pPr>
        <w:ind w:hanging="180"/>
        <w:jc w:val="both"/>
        <w:rPr>
          <w:rFonts w:ascii="Times New Roman" w:hAnsi="Times New Roman" w:cs="Times New Roman"/>
          <w:sz w:val="24"/>
          <w:szCs w:val="24"/>
        </w:rPr>
      </w:pPr>
      <w:r w:rsidRPr="00441FDD">
        <w:rPr>
          <w:rFonts w:ascii="Times New Roman" w:hAnsi="Times New Roman" w:cs="Times New Roman"/>
          <w:b/>
          <w:sz w:val="24"/>
          <w:szCs w:val="24"/>
        </w:rPr>
        <w:t>Practice</w:t>
      </w:r>
      <w:r w:rsidRPr="00441FDD">
        <w:rPr>
          <w:rFonts w:ascii="Times New Roman" w:hAnsi="Times New Roman" w:cs="Times New Roman"/>
          <w:sz w:val="24"/>
          <w:szCs w:val="24"/>
        </w:rPr>
        <w:t>-Awareness programs are organized among small group in different endemic areas of disease.</w:t>
      </w:r>
    </w:p>
    <w:p w:rsidR="00B1461D" w:rsidRPr="00441FDD" w:rsidRDefault="00B1461D" w:rsidP="00441FDD">
      <w:pPr>
        <w:ind w:hanging="180"/>
        <w:jc w:val="both"/>
        <w:rPr>
          <w:rFonts w:ascii="Times New Roman" w:hAnsi="Times New Roman" w:cs="Times New Roman"/>
          <w:sz w:val="24"/>
          <w:szCs w:val="24"/>
        </w:rPr>
      </w:pPr>
      <w:r w:rsidRPr="00441FDD">
        <w:rPr>
          <w:rFonts w:ascii="Times New Roman" w:hAnsi="Times New Roman" w:cs="Times New Roman"/>
          <w:b/>
          <w:sz w:val="24"/>
          <w:szCs w:val="24"/>
        </w:rPr>
        <w:t>Outcome-</w:t>
      </w:r>
      <w:r w:rsidRPr="00441FDD">
        <w:rPr>
          <w:rFonts w:ascii="Times New Roman" w:hAnsi="Times New Roman" w:cs="Times New Roman"/>
          <w:sz w:val="24"/>
          <w:szCs w:val="24"/>
        </w:rPr>
        <w:t xml:space="preserve"> The people come to know about these ticks born infectious disease which were prevalent in region and also about their preventing measure. </w:t>
      </w:r>
    </w:p>
    <w:p w:rsidR="00B1461D" w:rsidRPr="00441FDD" w:rsidRDefault="00B1461D" w:rsidP="00441FDD">
      <w:pPr>
        <w:ind w:hanging="180"/>
        <w:jc w:val="both"/>
        <w:rPr>
          <w:rFonts w:ascii="Times New Roman" w:hAnsi="Times New Roman" w:cs="Times New Roman"/>
          <w:b/>
          <w:sz w:val="24"/>
          <w:szCs w:val="24"/>
        </w:rPr>
      </w:pPr>
      <w:r w:rsidRPr="00441FDD">
        <w:rPr>
          <w:rFonts w:ascii="Times New Roman" w:hAnsi="Times New Roman" w:cs="Times New Roman"/>
          <w:b/>
          <w:sz w:val="24"/>
          <w:szCs w:val="24"/>
        </w:rPr>
        <w:t xml:space="preserve">Problem- </w:t>
      </w:r>
      <w:r w:rsidRPr="00441FDD">
        <w:rPr>
          <w:rFonts w:ascii="Times New Roman" w:hAnsi="Times New Roman" w:cs="Times New Roman"/>
          <w:sz w:val="24"/>
          <w:szCs w:val="24"/>
        </w:rPr>
        <w:t>The main problem occurs during this work is local language.</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b/>
          <w:bCs/>
          <w:color w:val="000000" w:themeColor="text1"/>
          <w:sz w:val="24"/>
          <w:szCs w:val="24"/>
        </w:rPr>
        <w:t xml:space="preserve">2.Title of the </w:t>
      </w:r>
      <w:r w:rsidRPr="00441FDD">
        <w:rPr>
          <w:rFonts w:ascii="Times New Roman" w:eastAsia="Book Antiqua" w:hAnsi="Times New Roman" w:cs="Times New Roman"/>
          <w:b/>
          <w:bCs/>
          <w:color w:val="000000" w:themeColor="text1"/>
          <w:w w:val="102"/>
          <w:sz w:val="24"/>
          <w:szCs w:val="24"/>
        </w:rPr>
        <w:t>Practice</w:t>
      </w:r>
      <w:r w:rsidRPr="00441FDD">
        <w:rPr>
          <w:rFonts w:ascii="Times New Roman" w:eastAsia="Book Antiqua" w:hAnsi="Times New Roman" w:cs="Times New Roman"/>
          <w:color w:val="000000" w:themeColor="text1"/>
          <w:sz w:val="24"/>
          <w:szCs w:val="24"/>
        </w:rPr>
        <w:t>: A Survey of Fish Pond Culture in Kangra District of Himachal Pradesh</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b/>
          <w:bCs/>
          <w:color w:val="000000" w:themeColor="text1"/>
          <w:w w:val="102"/>
          <w:sz w:val="24"/>
          <w:szCs w:val="24"/>
        </w:rPr>
      </w:pPr>
      <w:r w:rsidRPr="00441FDD">
        <w:rPr>
          <w:rFonts w:ascii="Times New Roman" w:eastAsia="Book Antiqua" w:hAnsi="Times New Roman" w:cs="Times New Roman"/>
          <w:b/>
          <w:bCs/>
          <w:color w:val="000000" w:themeColor="text1"/>
          <w:sz w:val="24"/>
          <w:szCs w:val="24"/>
        </w:rPr>
        <w:t xml:space="preserve">Objectives </w:t>
      </w:r>
      <w:r w:rsidRPr="00441FDD">
        <w:rPr>
          <w:rFonts w:ascii="Times New Roman" w:eastAsia="Book Antiqua" w:hAnsi="Times New Roman" w:cs="Times New Roman"/>
          <w:b/>
          <w:bCs/>
          <w:color w:val="000000" w:themeColor="text1"/>
          <w:spacing w:val="6"/>
          <w:sz w:val="24"/>
          <w:szCs w:val="24"/>
        </w:rPr>
        <w:t>of the</w:t>
      </w:r>
      <w:r w:rsidRPr="00441FDD">
        <w:rPr>
          <w:rFonts w:ascii="Times New Roman" w:eastAsia="Book Antiqua" w:hAnsi="Times New Roman" w:cs="Times New Roman"/>
          <w:b/>
          <w:bCs/>
          <w:color w:val="000000" w:themeColor="text1"/>
          <w:w w:val="102"/>
          <w:sz w:val="24"/>
          <w:szCs w:val="24"/>
        </w:rPr>
        <w:t>Practice</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color w:val="000000" w:themeColor="text1"/>
          <w:sz w:val="24"/>
          <w:szCs w:val="24"/>
        </w:rPr>
        <w:t>The main objective of the educational survey was to familiarize the students with the different types of fish culture in Kangra fish farm and also to explore with the different methods of cultivating fish species. To develop an appreciation for the complexity of the fishing industry by practicing the skills of observing, recording, and collecting during a fisheries field trip</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b/>
          <w:bCs/>
          <w:color w:val="000000" w:themeColor="text1"/>
          <w:w w:val="102"/>
          <w:sz w:val="24"/>
          <w:szCs w:val="24"/>
        </w:rPr>
      </w:pPr>
      <w:r w:rsidRPr="00441FDD">
        <w:rPr>
          <w:rFonts w:ascii="Times New Roman" w:eastAsia="Book Antiqua" w:hAnsi="Times New Roman" w:cs="Times New Roman"/>
          <w:b/>
          <w:bCs/>
          <w:color w:val="000000" w:themeColor="text1"/>
          <w:sz w:val="24"/>
          <w:szCs w:val="24"/>
        </w:rPr>
        <w:t xml:space="preserve">The </w:t>
      </w:r>
      <w:r w:rsidRPr="00441FDD">
        <w:rPr>
          <w:rFonts w:ascii="Times New Roman" w:eastAsia="Book Antiqua" w:hAnsi="Times New Roman" w:cs="Times New Roman"/>
          <w:b/>
          <w:bCs/>
          <w:color w:val="000000" w:themeColor="text1"/>
          <w:w w:val="102"/>
          <w:sz w:val="24"/>
          <w:szCs w:val="24"/>
        </w:rPr>
        <w:t>Context</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sz w:val="24"/>
          <w:szCs w:val="24"/>
        </w:rPr>
      </w:pPr>
      <w:r w:rsidRPr="00441FDD">
        <w:rPr>
          <w:rFonts w:ascii="Times New Roman" w:eastAsia="Book Antiqua" w:hAnsi="Times New Roman" w:cs="Times New Roman"/>
          <w:sz w:val="24"/>
          <w:szCs w:val="24"/>
        </w:rPr>
        <w:t xml:space="preserve">Nowadays, the economy is mainly based on the field of agriculture and software development in the area of Information Technology. For achieving rapid progress in rural area, our strategy must focus on; conserving natural resources, enhancing efficient use of resources, increasing productivity and profitability and improving quality and competitiveness through reduced unit cost of production. Fish farming gives an opportunity to use resources with minimum human resources and it also diversifies the income and profitability risk of business. As we have observed that one line of business, natural calamity and marker distress has always big question mark on the agriculture as a sustainable revenue source to farmers. Kangra Carp Farm was established in 1965 which culture the </w:t>
      </w:r>
      <w:r w:rsidRPr="00441FDD">
        <w:rPr>
          <w:rFonts w:ascii="Times New Roman" w:eastAsia="Book Antiqua" w:hAnsi="Times New Roman" w:cs="Times New Roman"/>
          <w:i/>
          <w:sz w:val="24"/>
          <w:szCs w:val="24"/>
        </w:rPr>
        <w:t>Cyprinus carpio</w:t>
      </w:r>
      <w:r w:rsidRPr="00441FDD">
        <w:rPr>
          <w:rFonts w:ascii="Times New Roman" w:eastAsia="Book Antiqua" w:hAnsi="Times New Roman" w:cs="Times New Roman"/>
          <w:sz w:val="24"/>
          <w:szCs w:val="24"/>
        </w:rPr>
        <w:t xml:space="preserve"> fish species and it is managed by the </w:t>
      </w:r>
      <w:r w:rsidRPr="00441FDD">
        <w:rPr>
          <w:rFonts w:ascii="Times New Roman" w:eastAsia="Book Antiqua" w:hAnsi="Times New Roman" w:cs="Times New Roman"/>
          <w:sz w:val="24"/>
          <w:szCs w:val="24"/>
        </w:rPr>
        <w:lastRenderedPageBreak/>
        <w:t>Himachal Pradesh Fisheries Department. On any field trip, the first observation skill is learning to ask good questions. Effective questions serve to focus your observations on only those things that might give you an answer. A clearer picture of the fish farm can emerge with the answers to just a few questions. For example, what kind of fish are raised there? Are there more of some kind than of others or is there only one species of fish (and if only one kind, why this one)? Once some basics are established, observations can develop progressively and begin to probe more deeply into the subject. Questions can help.</w:t>
      </w:r>
    </w:p>
    <w:p w:rsidR="00B1461D" w:rsidRPr="00441FDD" w:rsidRDefault="00B1461D" w:rsidP="00441FDD">
      <w:pPr>
        <w:tabs>
          <w:tab w:val="left" w:pos="2500"/>
        </w:tabs>
        <w:spacing w:before="15" w:line="360" w:lineRule="auto"/>
        <w:ind w:left="90" w:right="-20"/>
        <w:jc w:val="both"/>
        <w:rPr>
          <w:rFonts w:ascii="Times New Roman" w:eastAsia="Book Antiqua" w:hAnsi="Times New Roman" w:cs="Times New Roman"/>
          <w:b/>
          <w:bCs/>
          <w:color w:val="231F20"/>
          <w:w w:val="102"/>
          <w:sz w:val="24"/>
          <w:szCs w:val="24"/>
        </w:rPr>
      </w:pPr>
      <w:r w:rsidRPr="00441FDD">
        <w:rPr>
          <w:rFonts w:ascii="Times New Roman" w:eastAsia="Book Antiqua" w:hAnsi="Times New Roman" w:cs="Times New Roman"/>
          <w:b/>
          <w:bCs/>
          <w:color w:val="231F20"/>
          <w:sz w:val="24"/>
          <w:szCs w:val="24"/>
        </w:rPr>
        <w:t xml:space="preserve">The </w:t>
      </w:r>
      <w:r w:rsidRPr="00441FDD">
        <w:rPr>
          <w:rFonts w:ascii="Times New Roman" w:eastAsia="Book Antiqua" w:hAnsi="Times New Roman" w:cs="Times New Roman"/>
          <w:b/>
          <w:bCs/>
          <w:color w:val="231F20"/>
          <w:w w:val="102"/>
          <w:sz w:val="24"/>
          <w:szCs w:val="24"/>
        </w:rPr>
        <w:t>Practice</w:t>
      </w:r>
    </w:p>
    <w:p w:rsidR="00B1461D" w:rsidRPr="00441FDD" w:rsidRDefault="00B1461D" w:rsidP="00441FDD">
      <w:pPr>
        <w:tabs>
          <w:tab w:val="left" w:pos="2500"/>
        </w:tabs>
        <w:spacing w:before="15" w:line="360" w:lineRule="auto"/>
        <w:ind w:left="90" w:right="-20"/>
        <w:jc w:val="both"/>
        <w:rPr>
          <w:rFonts w:ascii="Times New Roman" w:eastAsia="Book Antiqua" w:hAnsi="Times New Roman" w:cs="Times New Roman"/>
          <w:sz w:val="24"/>
          <w:szCs w:val="24"/>
        </w:rPr>
      </w:pPr>
      <w:r w:rsidRPr="00441FDD">
        <w:rPr>
          <w:rFonts w:ascii="Times New Roman" w:eastAsia="Book Antiqua" w:hAnsi="Times New Roman" w:cs="Times New Roman"/>
          <w:sz w:val="24"/>
          <w:szCs w:val="24"/>
        </w:rPr>
        <w:t xml:space="preserve">The trip to the fish farm was very informative, useful and interesting. During the trip, All the students got scientific information about the habitat and stages of development of endemic fish species. Within the technologies, at the fish farm it is much easier and better to grow the different types of fishes and make their habitat closer to the environment. Mostly students were impressed by the different types of ponds within the farm for rearing and cultivation of the fisheries. All the students clearly understood about the importance of fish farm and technologies used in the fish farm. </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b/>
          <w:bCs/>
          <w:color w:val="231F20"/>
          <w:w w:val="104"/>
          <w:sz w:val="24"/>
          <w:szCs w:val="24"/>
        </w:rPr>
      </w:pPr>
      <w:r w:rsidRPr="00441FDD">
        <w:rPr>
          <w:rFonts w:ascii="Times New Roman" w:eastAsia="Book Antiqua" w:hAnsi="Times New Roman" w:cs="Times New Roman"/>
          <w:b/>
          <w:bCs/>
          <w:color w:val="231F20"/>
          <w:sz w:val="24"/>
          <w:szCs w:val="24"/>
        </w:rPr>
        <w:t xml:space="preserve">Evidence of </w:t>
      </w:r>
      <w:r w:rsidRPr="00441FDD">
        <w:rPr>
          <w:rFonts w:ascii="Times New Roman" w:eastAsia="Book Antiqua" w:hAnsi="Times New Roman" w:cs="Times New Roman"/>
          <w:b/>
          <w:bCs/>
          <w:color w:val="231F20"/>
          <w:w w:val="104"/>
          <w:sz w:val="24"/>
          <w:szCs w:val="24"/>
        </w:rPr>
        <w:t>Success</w:t>
      </w:r>
    </w:p>
    <w:p w:rsidR="00B1461D" w:rsidRPr="00441FDD" w:rsidRDefault="00B1461D" w:rsidP="00441FDD">
      <w:pPr>
        <w:spacing w:line="360" w:lineRule="auto"/>
        <w:ind w:left="90"/>
        <w:jc w:val="both"/>
        <w:rPr>
          <w:rFonts w:ascii="Times New Roman" w:eastAsia="Book Antiqua" w:hAnsi="Times New Roman" w:cs="Times New Roman"/>
          <w:sz w:val="24"/>
          <w:szCs w:val="24"/>
        </w:rPr>
      </w:pPr>
      <w:r w:rsidRPr="00441FDD">
        <w:rPr>
          <w:rFonts w:ascii="Times New Roman" w:eastAsia="Book Antiqua" w:hAnsi="Times New Roman" w:cs="Times New Roman"/>
          <w:sz w:val="24"/>
          <w:szCs w:val="24"/>
        </w:rPr>
        <w:t>The students were quite satisfied with the visit as they acquired a lot of useful information about the fish farm, methods of rearing and cultivation. They were quite encouraged and were of the opinion that more of such activities should be conducted in future.</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sz w:val="24"/>
          <w:szCs w:val="24"/>
        </w:rPr>
      </w:pPr>
    </w:p>
    <w:p w:rsidR="00B1461D" w:rsidRPr="00441FDD" w:rsidRDefault="00B1461D" w:rsidP="00441FDD">
      <w:pPr>
        <w:ind w:left="90"/>
        <w:jc w:val="both"/>
        <w:rPr>
          <w:rFonts w:ascii="Times New Roman" w:eastAsia="Book Antiqua" w:hAnsi="Times New Roman" w:cs="Times New Roman"/>
          <w:sz w:val="24"/>
          <w:szCs w:val="24"/>
        </w:rPr>
      </w:pPr>
    </w:p>
    <w:p w:rsidR="00B1461D" w:rsidRPr="00441FDD" w:rsidRDefault="00B1461D" w:rsidP="00441FDD">
      <w:pPr>
        <w:tabs>
          <w:tab w:val="left" w:pos="945"/>
        </w:tabs>
        <w:ind w:left="90"/>
        <w:jc w:val="both"/>
        <w:rPr>
          <w:rFonts w:ascii="Times New Roman" w:eastAsia="Book Antiqua" w:hAnsi="Times New Roman" w:cs="Times New Roman"/>
          <w:sz w:val="24"/>
          <w:szCs w:val="24"/>
        </w:rPr>
      </w:pPr>
      <w:r w:rsidRPr="00441FDD">
        <w:rPr>
          <w:rFonts w:ascii="Times New Roman" w:eastAsia="Book Antiqua" w:hAnsi="Times New Roman" w:cs="Times New Roman"/>
          <w:sz w:val="24"/>
          <w:szCs w:val="24"/>
        </w:rPr>
        <w:tab/>
      </w:r>
    </w:p>
    <w:p w:rsidR="00B1461D" w:rsidRPr="00441FDD" w:rsidRDefault="00B1461D" w:rsidP="00441FDD">
      <w:pPr>
        <w:spacing w:before="3" w:line="360" w:lineRule="auto"/>
        <w:ind w:left="90"/>
        <w:jc w:val="both"/>
        <w:rPr>
          <w:rFonts w:ascii="Times New Roman" w:hAnsi="Times New Roman" w:cs="Times New Roman"/>
          <w:sz w:val="24"/>
          <w:szCs w:val="24"/>
        </w:rPr>
      </w:pPr>
      <w:r w:rsidRPr="00441FDD">
        <w:rPr>
          <w:rFonts w:ascii="Times New Roman" w:hAnsi="Times New Roman" w:cs="Times New Roman"/>
          <w:noProof/>
          <w:sz w:val="24"/>
          <w:szCs w:val="24"/>
          <w:lang w:bidi="hi-IN"/>
        </w:rPr>
        <w:lastRenderedPageBreak/>
        <w:drawing>
          <wp:inline distT="0" distB="0" distL="0" distR="0">
            <wp:extent cx="6010275" cy="3698823"/>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0275" cy="3698823"/>
                    </a:xfrm>
                    <a:prstGeom prst="rect">
                      <a:avLst/>
                    </a:prstGeom>
                  </pic:spPr>
                </pic:pic>
              </a:graphicData>
            </a:graphic>
          </wp:inline>
        </w:drawing>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sz w:val="24"/>
          <w:szCs w:val="24"/>
        </w:rPr>
      </w:pPr>
      <w:r w:rsidRPr="00441FDD">
        <w:rPr>
          <w:rFonts w:ascii="Times New Roman" w:eastAsia="Book Antiqua" w:hAnsi="Times New Roman" w:cs="Times New Roman"/>
          <w:b/>
          <w:bCs/>
          <w:color w:val="231F20"/>
          <w:sz w:val="24"/>
          <w:szCs w:val="24"/>
        </w:rPr>
        <w:t xml:space="preserve">Problems Encountered and Resources </w:t>
      </w:r>
      <w:r w:rsidRPr="00441FDD">
        <w:rPr>
          <w:rFonts w:ascii="Times New Roman" w:eastAsia="Book Antiqua" w:hAnsi="Times New Roman" w:cs="Times New Roman"/>
          <w:b/>
          <w:bCs/>
          <w:color w:val="231F20"/>
          <w:w w:val="104"/>
          <w:sz w:val="24"/>
          <w:szCs w:val="24"/>
        </w:rPr>
        <w:t>Required</w:t>
      </w:r>
    </w:p>
    <w:p w:rsidR="00B1461D" w:rsidRPr="00441FDD" w:rsidRDefault="00B1461D" w:rsidP="00441FDD">
      <w:pPr>
        <w:spacing w:before="3" w:line="360" w:lineRule="auto"/>
        <w:ind w:left="90"/>
        <w:jc w:val="both"/>
        <w:rPr>
          <w:rFonts w:ascii="Times New Roman" w:hAnsi="Times New Roman" w:cs="Times New Roman"/>
          <w:sz w:val="24"/>
          <w:szCs w:val="24"/>
        </w:rPr>
      </w:pPr>
      <w:r w:rsidRPr="00441FDD">
        <w:rPr>
          <w:rFonts w:ascii="Times New Roman" w:eastAsia="Book Antiqua" w:hAnsi="Times New Roman" w:cs="Times New Roman"/>
          <w:color w:val="231F20"/>
          <w:sz w:val="24"/>
          <w:szCs w:val="24"/>
        </w:rPr>
        <w:t xml:space="preserve">Controlling the entire classroom in a new surrounding was also be a challenge. </w:t>
      </w:r>
    </w:p>
    <w:p w:rsidR="00B1461D" w:rsidRPr="00441FDD" w:rsidRDefault="00B1461D" w:rsidP="00441FDD">
      <w:pPr>
        <w:spacing w:line="360" w:lineRule="auto"/>
        <w:ind w:left="90"/>
        <w:jc w:val="both"/>
        <w:rPr>
          <w:rFonts w:ascii="Times New Roman" w:hAnsi="Times New Roman" w:cs="Times New Roman"/>
          <w:sz w:val="24"/>
          <w:szCs w:val="24"/>
        </w:rPr>
      </w:pP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b/>
          <w:bCs/>
          <w:color w:val="231F20"/>
          <w:sz w:val="24"/>
          <w:szCs w:val="24"/>
        </w:rPr>
        <w:t xml:space="preserve">3.Title of the </w:t>
      </w:r>
      <w:r w:rsidRPr="00441FDD">
        <w:rPr>
          <w:rFonts w:ascii="Times New Roman" w:eastAsia="Book Antiqua" w:hAnsi="Times New Roman" w:cs="Times New Roman"/>
          <w:b/>
          <w:bCs/>
          <w:color w:val="231F20"/>
          <w:w w:val="102"/>
          <w:sz w:val="24"/>
          <w:szCs w:val="24"/>
        </w:rPr>
        <w:t>Practice</w:t>
      </w:r>
      <w:r w:rsidRPr="00441FDD">
        <w:rPr>
          <w:rFonts w:ascii="Times New Roman" w:eastAsia="Book Antiqua" w:hAnsi="Times New Roman" w:cs="Times New Roman"/>
          <w:sz w:val="24"/>
          <w:szCs w:val="24"/>
        </w:rPr>
        <w:t xml:space="preserve">: </w:t>
      </w:r>
      <w:r w:rsidRPr="00441FDD">
        <w:rPr>
          <w:rFonts w:ascii="Times New Roman" w:eastAsia="Book Antiqua" w:hAnsi="Times New Roman" w:cs="Times New Roman"/>
          <w:color w:val="000000" w:themeColor="text1"/>
          <w:sz w:val="24"/>
          <w:szCs w:val="24"/>
        </w:rPr>
        <w:t>A Survey of Trout farm in Boh valley Shahpur, District Kangra of Himachal Pradesh.</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b/>
          <w:bCs/>
          <w:color w:val="231F20"/>
          <w:sz w:val="24"/>
          <w:szCs w:val="24"/>
        </w:rPr>
        <w:t xml:space="preserve">Objectives </w:t>
      </w:r>
      <w:r w:rsidRPr="00441FDD">
        <w:rPr>
          <w:rFonts w:ascii="Times New Roman" w:eastAsia="Book Antiqua" w:hAnsi="Times New Roman" w:cs="Times New Roman"/>
          <w:b/>
          <w:bCs/>
          <w:color w:val="231F20"/>
          <w:spacing w:val="6"/>
          <w:sz w:val="24"/>
          <w:szCs w:val="24"/>
        </w:rPr>
        <w:t>of the</w:t>
      </w:r>
      <w:r w:rsidRPr="00441FDD">
        <w:rPr>
          <w:rFonts w:ascii="Times New Roman" w:eastAsia="Book Antiqua" w:hAnsi="Times New Roman" w:cs="Times New Roman"/>
          <w:b/>
          <w:bCs/>
          <w:color w:val="231F20"/>
          <w:w w:val="102"/>
          <w:sz w:val="24"/>
          <w:szCs w:val="24"/>
        </w:rPr>
        <w:t>Practice</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color w:val="000000" w:themeColor="text1"/>
          <w:sz w:val="24"/>
          <w:szCs w:val="24"/>
        </w:rPr>
        <w:t xml:space="preserve">The main objective of the survey of Trout farm in Boh valley Shahpur was to familiarize the students with the different aspect of Trout culture in fish farm and also to learned with the methods used for trout culture in Boh valley Shahpur. </w:t>
      </w:r>
    </w:p>
    <w:p w:rsidR="00B1461D" w:rsidRPr="00441FDD" w:rsidRDefault="00B1461D" w:rsidP="00441FDD">
      <w:pPr>
        <w:tabs>
          <w:tab w:val="left" w:pos="2440"/>
        </w:tabs>
        <w:spacing w:line="360" w:lineRule="auto"/>
        <w:ind w:left="90" w:right="-20"/>
        <w:jc w:val="both"/>
        <w:rPr>
          <w:rFonts w:ascii="Times New Roman" w:eastAsia="Book Antiqua" w:hAnsi="Times New Roman" w:cs="Times New Roman"/>
          <w:sz w:val="24"/>
          <w:szCs w:val="24"/>
        </w:rPr>
      </w:pPr>
      <w:r w:rsidRPr="00441FDD">
        <w:rPr>
          <w:rFonts w:ascii="Times New Roman" w:eastAsia="Book Antiqua" w:hAnsi="Times New Roman" w:cs="Times New Roman"/>
          <w:b/>
          <w:bCs/>
          <w:color w:val="231F20"/>
          <w:sz w:val="24"/>
          <w:szCs w:val="24"/>
        </w:rPr>
        <w:t xml:space="preserve">The </w:t>
      </w:r>
      <w:r w:rsidRPr="00441FDD">
        <w:rPr>
          <w:rFonts w:ascii="Times New Roman" w:eastAsia="Book Antiqua" w:hAnsi="Times New Roman" w:cs="Times New Roman"/>
          <w:b/>
          <w:bCs/>
          <w:color w:val="231F20"/>
          <w:w w:val="102"/>
          <w:sz w:val="24"/>
          <w:szCs w:val="24"/>
        </w:rPr>
        <w:t>Context</w:t>
      </w:r>
    </w:p>
    <w:p w:rsidR="00B1461D" w:rsidRPr="00441FDD" w:rsidRDefault="00B1461D" w:rsidP="00441FDD">
      <w:pPr>
        <w:spacing w:line="360" w:lineRule="auto"/>
        <w:ind w:left="90"/>
        <w:jc w:val="both"/>
        <w:rPr>
          <w:rFonts w:ascii="Times New Roman" w:hAnsi="Times New Roman" w:cs="Times New Roman"/>
          <w:color w:val="000000"/>
          <w:sz w:val="24"/>
          <w:szCs w:val="24"/>
          <w:shd w:val="clear" w:color="auto" w:fill="FFFFFF"/>
        </w:rPr>
      </w:pPr>
      <w:r w:rsidRPr="00441FDD">
        <w:rPr>
          <w:rFonts w:ascii="Times New Roman" w:hAnsi="Times New Roman" w:cs="Times New Roman"/>
          <w:color w:val="000000"/>
          <w:sz w:val="24"/>
          <w:szCs w:val="24"/>
          <w:shd w:val="clear" w:color="auto" w:fill="FFFFFF"/>
        </w:rPr>
        <w:t xml:space="preserve">The trout is a freshwater fish of Salmonidae family. The major trout producing states are Himachal Pradesh, Jammu and Kashmir, Uttarakhand, Tamil Nadu and Kerala. These states have established a well-developed infrastructure for trout production depending on the </w:t>
      </w:r>
      <w:r w:rsidRPr="00441FDD">
        <w:rPr>
          <w:rFonts w:ascii="Times New Roman" w:hAnsi="Times New Roman" w:cs="Times New Roman"/>
          <w:color w:val="000000"/>
          <w:sz w:val="24"/>
          <w:szCs w:val="24"/>
          <w:shd w:val="clear" w:color="auto" w:fill="FFFFFF"/>
        </w:rPr>
        <w:lastRenderedPageBreak/>
        <w:t>availability of water in required quantity and quality, i.e. from springs and snow-melt/glacier-fed streams. Himachal Pradesh is the country's main producer of trout in the private sector. Both brown and rainbow are found in the snow-fed Beas, Sutlej and Ravi rivers in the higher reaches of the state. Of the 3,000-km network of state fisheries, water resources, 600 km of cold water streams are conducive for trout farming. Himachal Pradesh have vast potentials for the culture of highly prized fish “Rainbow Trout”. The state has over 512 trout farms, mainly in Kullu, Chamba, Shimla, Kinnaur and Mandi districts. The trout farmers of the north Indian state are dependent on the state’s Fisheries Department for the essential components of seed – hatched trout – and feed, needed for farming trout. But the same infrastructure-heavy government farms which supply the farmers, sell their own trout and compete with the farmers, putting them at a competitive disadvantage in the market. The Himachal Fisheries Department is counting on more private participation in trout farming, while several trout farmers are shutting shop and selling their farms.</w:t>
      </w:r>
    </w:p>
    <w:p w:rsidR="00B1461D" w:rsidRPr="00441FDD" w:rsidRDefault="00B1461D" w:rsidP="00441FDD">
      <w:pPr>
        <w:spacing w:line="360" w:lineRule="auto"/>
        <w:ind w:left="90"/>
        <w:jc w:val="both"/>
        <w:rPr>
          <w:rFonts w:ascii="Times New Roman" w:hAnsi="Times New Roman" w:cs="Times New Roman"/>
          <w:sz w:val="24"/>
          <w:szCs w:val="24"/>
        </w:rPr>
      </w:pPr>
      <w:r w:rsidRPr="00441FDD">
        <w:rPr>
          <w:rFonts w:ascii="Times New Roman" w:eastAsia="Book Antiqua" w:hAnsi="Times New Roman" w:cs="Times New Roman"/>
          <w:b/>
          <w:bCs/>
          <w:color w:val="231F20"/>
          <w:sz w:val="24"/>
          <w:szCs w:val="24"/>
        </w:rPr>
        <w:t xml:space="preserve">The </w:t>
      </w:r>
      <w:r w:rsidRPr="00441FDD">
        <w:rPr>
          <w:rFonts w:ascii="Times New Roman" w:eastAsia="Book Antiqua" w:hAnsi="Times New Roman" w:cs="Times New Roman"/>
          <w:b/>
          <w:bCs/>
          <w:color w:val="231F20"/>
          <w:w w:val="102"/>
          <w:sz w:val="24"/>
          <w:szCs w:val="24"/>
        </w:rPr>
        <w:t>Practice</w:t>
      </w:r>
    </w:p>
    <w:p w:rsidR="00B1461D" w:rsidRPr="008F4216" w:rsidRDefault="00B1461D" w:rsidP="008F4216">
      <w:pPr>
        <w:spacing w:line="360" w:lineRule="auto"/>
        <w:ind w:left="90"/>
        <w:jc w:val="both"/>
        <w:rPr>
          <w:rFonts w:ascii="Times New Roman" w:hAnsi="Times New Roman" w:cs="Times New Roman"/>
          <w:sz w:val="24"/>
          <w:szCs w:val="24"/>
        </w:rPr>
      </w:pPr>
      <w:r w:rsidRPr="00441FDD">
        <w:rPr>
          <w:rFonts w:ascii="Times New Roman" w:hAnsi="Times New Roman" w:cs="Times New Roman"/>
          <w:color w:val="000000"/>
          <w:sz w:val="24"/>
          <w:szCs w:val="24"/>
          <w:shd w:val="clear" w:color="auto" w:fill="FFFFFF"/>
        </w:rPr>
        <w:t>Department of Animal Science aimed to provide scientific exposure and hands-on knowledge about the methods of Trout rearing to the students, for this department of Animal Science organized an educational tour to visit Trout fish farm Boh valley Shahpur. Fishery officer of the trout farm demonstrated the complete life series of the Rainbow trout by showing the different developmental stages with the farm i.e.  Eggs, Two eyed ova, Elvin stage, Fry stage, Adults and along with the detail information regarding the rearing process and nutritional value of the Trout. This educational tour motivated all the students to adopt Trout farming as a self-employment opportunity and provided necessary information regarding the material required, space, water supply, temperature requirement and all other requirements to start a rearing of the Trout. The students were quite enthusiastic and satisfied after acquiring so much knowledge about Trout Fish.</w:t>
      </w:r>
    </w:p>
    <w:p w:rsidR="00B1461D" w:rsidRPr="00441FDD" w:rsidRDefault="00B1461D" w:rsidP="00441FDD">
      <w:pPr>
        <w:spacing w:line="360" w:lineRule="auto"/>
        <w:ind w:left="90"/>
        <w:jc w:val="both"/>
        <w:rPr>
          <w:rFonts w:ascii="Times New Roman" w:hAnsi="Times New Roman" w:cs="Times New Roman"/>
          <w:sz w:val="24"/>
          <w:szCs w:val="24"/>
        </w:rPr>
      </w:pPr>
      <w:r w:rsidRPr="00441FDD">
        <w:rPr>
          <w:rFonts w:ascii="Times New Roman" w:eastAsia="Book Antiqua" w:hAnsi="Times New Roman" w:cs="Times New Roman"/>
          <w:b/>
          <w:bCs/>
          <w:color w:val="231F20"/>
          <w:sz w:val="24"/>
          <w:szCs w:val="24"/>
        </w:rPr>
        <w:t xml:space="preserve">Evidence of </w:t>
      </w:r>
      <w:r w:rsidRPr="00441FDD">
        <w:rPr>
          <w:rFonts w:ascii="Times New Roman" w:eastAsia="Book Antiqua" w:hAnsi="Times New Roman" w:cs="Times New Roman"/>
          <w:b/>
          <w:bCs/>
          <w:color w:val="231F20"/>
          <w:w w:val="104"/>
          <w:sz w:val="24"/>
          <w:szCs w:val="24"/>
        </w:rPr>
        <w:t>Success</w:t>
      </w:r>
    </w:p>
    <w:p w:rsidR="00B1461D" w:rsidRPr="00441FDD" w:rsidRDefault="00B1461D" w:rsidP="00441FDD">
      <w:pPr>
        <w:spacing w:line="360" w:lineRule="auto"/>
        <w:ind w:left="90"/>
        <w:jc w:val="both"/>
        <w:rPr>
          <w:rFonts w:ascii="Times New Roman" w:eastAsia="Book Antiqua" w:hAnsi="Times New Roman" w:cs="Times New Roman"/>
          <w:sz w:val="24"/>
          <w:szCs w:val="24"/>
        </w:rPr>
      </w:pPr>
      <w:r w:rsidRPr="00441FDD">
        <w:rPr>
          <w:rFonts w:ascii="Times New Roman" w:eastAsia="Book Antiqua" w:hAnsi="Times New Roman" w:cs="Times New Roman"/>
          <w:sz w:val="24"/>
          <w:szCs w:val="24"/>
        </w:rPr>
        <w:t>Trout is one of the most nutritious fish of the fresh water. It can be easily reared artificially in regions where the temperature remains cold (4-18</w:t>
      </w:r>
      <w:r w:rsidRPr="00441FDD">
        <w:rPr>
          <w:rFonts w:ascii="Times New Roman" w:eastAsia="Book Antiqua" w:hAnsi="Times New Roman" w:cs="Times New Roman"/>
          <w:sz w:val="24"/>
          <w:szCs w:val="24"/>
          <w:vertAlign w:val="superscript"/>
        </w:rPr>
        <w:t>0</w:t>
      </w:r>
      <w:r w:rsidRPr="00441FDD">
        <w:rPr>
          <w:rFonts w:ascii="Times New Roman" w:eastAsia="Book Antiqua" w:hAnsi="Times New Roman" w:cs="Times New Roman"/>
          <w:sz w:val="24"/>
          <w:szCs w:val="24"/>
        </w:rPr>
        <w:t xml:space="preserve">C) most of the year. So, trout fish farming can be very good opportunity for Self-employment option for the youth of the local area. The </w:t>
      </w:r>
      <w:r w:rsidRPr="00441FDD">
        <w:rPr>
          <w:rFonts w:ascii="Times New Roman" w:eastAsia="Book Antiqua" w:hAnsi="Times New Roman" w:cs="Times New Roman"/>
          <w:sz w:val="24"/>
          <w:szCs w:val="24"/>
        </w:rPr>
        <w:lastRenderedPageBreak/>
        <w:t>students were quite satisfied with the visit as they acquired a lot of useful information about the trout culture, its nutritional value and commercial value. They were quite encouraged and were of the opinion that more of such activities should be conducted in future.</w:t>
      </w:r>
    </w:p>
    <w:p w:rsidR="00B1461D" w:rsidRPr="00441FDD" w:rsidRDefault="00B1461D" w:rsidP="00441FDD">
      <w:pPr>
        <w:spacing w:line="360" w:lineRule="auto"/>
        <w:ind w:left="90"/>
        <w:jc w:val="both"/>
        <w:rPr>
          <w:rFonts w:ascii="Times New Roman" w:hAnsi="Times New Roman" w:cs="Times New Roman"/>
          <w:sz w:val="24"/>
          <w:szCs w:val="24"/>
        </w:rPr>
      </w:pPr>
      <w:r w:rsidRPr="00441FDD">
        <w:rPr>
          <w:rFonts w:ascii="Times New Roman" w:hAnsi="Times New Roman" w:cs="Times New Roman"/>
          <w:noProof/>
          <w:sz w:val="24"/>
          <w:szCs w:val="24"/>
          <w:lang w:bidi="hi-IN"/>
        </w:rPr>
        <w:drawing>
          <wp:anchor distT="0" distB="0" distL="114300" distR="114300" simplePos="0" relativeHeight="251683840" behindDoc="1" locked="0" layoutInCell="1" allowOverlap="1">
            <wp:simplePos x="0" y="0"/>
            <wp:positionH relativeFrom="column">
              <wp:posOffset>4562475</wp:posOffset>
            </wp:positionH>
            <wp:positionV relativeFrom="paragraph">
              <wp:posOffset>245745</wp:posOffset>
            </wp:positionV>
            <wp:extent cx="1533525" cy="1790700"/>
            <wp:effectExtent l="0" t="0" r="9525" b="0"/>
            <wp:wrapTight wrapText="bothSides">
              <wp:wrapPolygon edited="0">
                <wp:start x="0" y="0"/>
                <wp:lineTo x="0" y="21370"/>
                <wp:lineTo x="21466" y="21370"/>
                <wp:lineTo x="214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741" t="2153" r="38454" b="75183"/>
                    <a:stretch/>
                  </pic:blipFill>
                  <pic:spPr bwMode="auto">
                    <a:xfrm>
                      <a:off x="0" y="0"/>
                      <a:ext cx="1533525" cy="179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41FDD">
        <w:rPr>
          <w:rFonts w:ascii="Times New Roman" w:hAnsi="Times New Roman" w:cs="Times New Roman"/>
          <w:noProof/>
          <w:sz w:val="24"/>
          <w:szCs w:val="24"/>
          <w:lang w:bidi="hi-IN"/>
        </w:rPr>
        <w:drawing>
          <wp:anchor distT="0" distB="0" distL="114300" distR="114300" simplePos="0" relativeHeight="251684864" behindDoc="1" locked="0" layoutInCell="1" allowOverlap="1">
            <wp:simplePos x="0" y="0"/>
            <wp:positionH relativeFrom="column">
              <wp:posOffset>504825</wp:posOffset>
            </wp:positionH>
            <wp:positionV relativeFrom="paragraph">
              <wp:posOffset>28575</wp:posOffset>
            </wp:positionV>
            <wp:extent cx="3819525" cy="2152015"/>
            <wp:effectExtent l="0" t="0" r="9525" b="635"/>
            <wp:wrapTight wrapText="bothSides">
              <wp:wrapPolygon edited="0">
                <wp:start x="0" y="0"/>
                <wp:lineTo x="0" y="21415"/>
                <wp:lineTo x="21546" y="21415"/>
                <wp:lineTo x="215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792" t="71750" r="17919" b="2633"/>
                    <a:stretch/>
                  </pic:blipFill>
                  <pic:spPr bwMode="auto">
                    <a:xfrm>
                      <a:off x="0" y="0"/>
                      <a:ext cx="3819525" cy="2152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1461D" w:rsidRPr="00441FDD" w:rsidRDefault="00B1461D" w:rsidP="00441FDD">
      <w:pPr>
        <w:ind w:left="90"/>
        <w:jc w:val="both"/>
        <w:rPr>
          <w:rFonts w:ascii="Times New Roman" w:hAnsi="Times New Roman" w:cs="Times New Roman"/>
          <w:sz w:val="24"/>
          <w:szCs w:val="24"/>
        </w:rPr>
      </w:pPr>
    </w:p>
    <w:p w:rsidR="00B1461D" w:rsidRPr="00441FDD" w:rsidRDefault="00B1461D" w:rsidP="00441FDD">
      <w:pPr>
        <w:ind w:left="90"/>
        <w:jc w:val="both"/>
        <w:rPr>
          <w:rFonts w:ascii="Times New Roman" w:hAnsi="Times New Roman" w:cs="Times New Roman"/>
          <w:sz w:val="24"/>
          <w:szCs w:val="24"/>
        </w:rPr>
      </w:pPr>
    </w:p>
    <w:p w:rsidR="00B1461D" w:rsidRPr="00441FDD" w:rsidRDefault="00B1461D" w:rsidP="00441FDD">
      <w:pPr>
        <w:jc w:val="both"/>
        <w:rPr>
          <w:rFonts w:ascii="Times New Roman" w:hAnsi="Times New Roman" w:cs="Times New Roman"/>
          <w:sz w:val="24"/>
          <w:szCs w:val="24"/>
        </w:rPr>
      </w:pPr>
    </w:p>
    <w:p w:rsidR="00B1461D" w:rsidRPr="00441FDD" w:rsidRDefault="00B1461D" w:rsidP="00441FDD">
      <w:pPr>
        <w:jc w:val="both"/>
        <w:rPr>
          <w:rFonts w:ascii="Times New Roman" w:hAnsi="Times New Roman" w:cs="Times New Roman"/>
          <w:sz w:val="24"/>
          <w:szCs w:val="24"/>
        </w:rPr>
      </w:pPr>
    </w:p>
    <w:p w:rsidR="00B1461D" w:rsidRPr="00441FDD" w:rsidRDefault="00B1461D" w:rsidP="00441FDD">
      <w:pPr>
        <w:jc w:val="both"/>
        <w:rPr>
          <w:rFonts w:ascii="Times New Roman" w:hAnsi="Times New Roman" w:cs="Times New Roman"/>
          <w:sz w:val="24"/>
          <w:szCs w:val="24"/>
        </w:rPr>
      </w:pPr>
    </w:p>
    <w:p w:rsidR="00B1461D" w:rsidRPr="00441FDD" w:rsidRDefault="00B1461D" w:rsidP="00441FDD">
      <w:pPr>
        <w:jc w:val="both"/>
        <w:rPr>
          <w:rFonts w:ascii="Times New Roman" w:hAnsi="Times New Roman" w:cs="Times New Roman"/>
          <w:sz w:val="24"/>
          <w:szCs w:val="24"/>
        </w:rPr>
      </w:pPr>
    </w:p>
    <w:p w:rsidR="00B1461D" w:rsidRPr="00441FDD" w:rsidRDefault="00B1461D" w:rsidP="00441FDD">
      <w:pPr>
        <w:jc w:val="both"/>
        <w:rPr>
          <w:rFonts w:ascii="Times New Roman" w:hAnsi="Times New Roman" w:cs="Times New Roman"/>
          <w:sz w:val="24"/>
          <w:szCs w:val="24"/>
        </w:rPr>
      </w:pPr>
    </w:p>
    <w:p w:rsidR="00B1461D" w:rsidRPr="00441FDD" w:rsidRDefault="00B1461D" w:rsidP="00441FDD">
      <w:pPr>
        <w:spacing w:line="360" w:lineRule="auto"/>
        <w:jc w:val="both"/>
        <w:rPr>
          <w:rFonts w:ascii="Times New Roman" w:hAnsi="Times New Roman" w:cs="Times New Roman"/>
          <w:sz w:val="24"/>
          <w:szCs w:val="24"/>
        </w:rPr>
      </w:pPr>
      <w:r w:rsidRPr="00441FDD">
        <w:rPr>
          <w:rFonts w:ascii="Times New Roman" w:eastAsia="Book Antiqua" w:hAnsi="Times New Roman" w:cs="Times New Roman"/>
          <w:b/>
          <w:bCs/>
          <w:color w:val="231F20"/>
          <w:sz w:val="24"/>
          <w:szCs w:val="24"/>
        </w:rPr>
        <w:t xml:space="preserve">Problems Encountered and Resources </w:t>
      </w:r>
      <w:r w:rsidRPr="00441FDD">
        <w:rPr>
          <w:rFonts w:ascii="Times New Roman" w:eastAsia="Book Antiqua" w:hAnsi="Times New Roman" w:cs="Times New Roman"/>
          <w:b/>
          <w:bCs/>
          <w:color w:val="231F20"/>
          <w:w w:val="104"/>
          <w:sz w:val="24"/>
          <w:szCs w:val="24"/>
        </w:rPr>
        <w:t>Required</w:t>
      </w:r>
    </w:p>
    <w:p w:rsidR="00B1461D" w:rsidRPr="00BF3E25" w:rsidRDefault="00B1461D" w:rsidP="00BF3E25">
      <w:pPr>
        <w:spacing w:before="3" w:line="360" w:lineRule="auto"/>
        <w:jc w:val="both"/>
        <w:rPr>
          <w:rFonts w:ascii="Times New Roman" w:hAnsi="Times New Roman" w:cs="Times New Roman"/>
          <w:sz w:val="24"/>
          <w:szCs w:val="24"/>
        </w:rPr>
      </w:pPr>
      <w:r w:rsidRPr="00441FDD">
        <w:rPr>
          <w:rFonts w:ascii="Times New Roman" w:eastAsia="Book Antiqua" w:hAnsi="Times New Roman" w:cs="Times New Roman"/>
          <w:color w:val="231F20"/>
          <w:sz w:val="24"/>
          <w:szCs w:val="24"/>
        </w:rPr>
        <w:t xml:space="preserve">Controlling the entire classroom in a new surrounding was also be a challenge. </w:t>
      </w:r>
    </w:p>
    <w:p w:rsidR="00CA73A8" w:rsidRPr="00441FDD" w:rsidRDefault="00CA73A8" w:rsidP="00441FDD">
      <w:pPr>
        <w:jc w:val="both"/>
        <w:rPr>
          <w:rFonts w:ascii="Times New Roman" w:hAnsi="Times New Roman" w:cs="Times New Roman"/>
          <w:b/>
          <w:sz w:val="24"/>
          <w:szCs w:val="24"/>
        </w:rPr>
      </w:pPr>
      <w:r w:rsidRPr="00441FDD">
        <w:rPr>
          <w:rFonts w:ascii="Times New Roman" w:hAnsi="Times New Roman" w:cs="Times New Roman"/>
          <w:b/>
          <w:sz w:val="24"/>
          <w:szCs w:val="24"/>
        </w:rPr>
        <w:t>Professional Development programmes:</w:t>
      </w:r>
    </w:p>
    <w:p w:rsidR="00CA73A8" w:rsidRPr="00441FDD" w:rsidRDefault="00A522AF" w:rsidP="00441FDD">
      <w:pPr>
        <w:jc w:val="both"/>
        <w:rPr>
          <w:rFonts w:ascii="Times New Roman" w:hAnsi="Times New Roman" w:cs="Times New Roman"/>
          <w:b/>
          <w:sz w:val="24"/>
          <w:szCs w:val="24"/>
        </w:rPr>
      </w:pPr>
      <w:r w:rsidRPr="00441FDD">
        <w:rPr>
          <w:rFonts w:ascii="Times New Roman" w:hAnsi="Times New Roman" w:cs="Times New Roman"/>
          <w:b/>
          <w:sz w:val="24"/>
          <w:szCs w:val="24"/>
        </w:rPr>
        <w:t xml:space="preserve">1. </w:t>
      </w:r>
      <w:r w:rsidR="00CA73A8" w:rsidRPr="00441FDD">
        <w:rPr>
          <w:rFonts w:ascii="Times New Roman" w:hAnsi="Times New Roman" w:cs="Times New Roman"/>
          <w:b/>
          <w:sz w:val="24"/>
          <w:szCs w:val="24"/>
        </w:rPr>
        <w:t>Special lecture series/ Colloquium</w:t>
      </w:r>
    </w:p>
    <w:p w:rsidR="00870785" w:rsidRPr="00441FDD" w:rsidRDefault="00870785" w:rsidP="00441FDD">
      <w:pPr>
        <w:spacing w:line="360" w:lineRule="auto"/>
        <w:ind w:left="360"/>
        <w:jc w:val="both"/>
        <w:rPr>
          <w:rFonts w:ascii="Times New Roman" w:hAnsi="Times New Roman" w:cs="Times New Roman"/>
          <w:sz w:val="24"/>
          <w:szCs w:val="24"/>
        </w:rPr>
      </w:pPr>
      <w:r w:rsidRPr="00441FDD">
        <w:rPr>
          <w:rFonts w:ascii="Times New Roman" w:hAnsi="Times New Roman" w:cs="Times New Roman"/>
          <w:sz w:val="24"/>
          <w:szCs w:val="24"/>
        </w:rPr>
        <w:t>The Department has started Monal Club which organizes various lectures and workshops for students of M.Sc. Zoology. The lectures were focused on new technologies, innovations, and entrepreneurship.</w:t>
      </w:r>
    </w:p>
    <w:p w:rsidR="00EB0A15" w:rsidRPr="00441FDD" w:rsidRDefault="00EB0A15" w:rsidP="00441FDD">
      <w:pPr>
        <w:pStyle w:val="ListParagraph"/>
        <w:numPr>
          <w:ilvl w:val="0"/>
          <w:numId w:val="3"/>
        </w:numPr>
        <w:spacing w:line="360" w:lineRule="auto"/>
        <w:ind w:left="450"/>
        <w:jc w:val="both"/>
        <w:rPr>
          <w:rFonts w:ascii="Times New Roman" w:hAnsi="Times New Roman" w:cs="Times New Roman"/>
          <w:b/>
          <w:bCs/>
          <w:sz w:val="24"/>
          <w:szCs w:val="24"/>
          <w:lang w:val="en-IN"/>
        </w:rPr>
      </w:pPr>
      <w:r w:rsidRPr="00441FDD">
        <w:rPr>
          <w:rFonts w:ascii="Times New Roman" w:hAnsi="Times New Roman" w:cs="Times New Roman"/>
          <w:b/>
          <w:bCs/>
          <w:sz w:val="24"/>
          <w:szCs w:val="24"/>
          <w:lang w:val="en-IN"/>
        </w:rPr>
        <w:t>Through Extension activity</w:t>
      </w:r>
    </w:p>
    <w:p w:rsidR="00EB0A15" w:rsidRPr="00441FDD" w:rsidRDefault="00EB0A15" w:rsidP="00441FDD">
      <w:pPr>
        <w:pStyle w:val="ListParagraph"/>
        <w:numPr>
          <w:ilvl w:val="0"/>
          <w:numId w:val="2"/>
        </w:numPr>
        <w:spacing w:after="0" w:line="360" w:lineRule="auto"/>
        <w:jc w:val="both"/>
        <w:rPr>
          <w:rFonts w:ascii="Times New Roman" w:hAnsi="Times New Roman" w:cs="Times New Roman"/>
          <w:sz w:val="24"/>
          <w:szCs w:val="24"/>
          <w:lang w:val="en-IN"/>
        </w:rPr>
      </w:pPr>
      <w:r w:rsidRPr="00441FDD">
        <w:rPr>
          <w:rFonts w:ascii="Times New Roman" w:hAnsi="Times New Roman" w:cs="Times New Roman"/>
          <w:sz w:val="24"/>
          <w:szCs w:val="24"/>
          <w:lang w:val="en-IN"/>
        </w:rPr>
        <w:t>M.</w:t>
      </w:r>
      <w:r w:rsidR="00E363AF" w:rsidRPr="00441FDD">
        <w:rPr>
          <w:rFonts w:ascii="Times New Roman" w:hAnsi="Times New Roman" w:cs="Times New Roman"/>
          <w:sz w:val="24"/>
          <w:szCs w:val="24"/>
          <w:lang w:val="en-IN"/>
        </w:rPr>
        <w:t xml:space="preserve"> S</w:t>
      </w:r>
      <w:r w:rsidRPr="00441FDD">
        <w:rPr>
          <w:rFonts w:ascii="Times New Roman" w:hAnsi="Times New Roman" w:cs="Times New Roman"/>
          <w:sz w:val="24"/>
          <w:szCs w:val="24"/>
          <w:lang w:val="en-IN"/>
        </w:rPr>
        <w:t>c</w:t>
      </w:r>
      <w:r w:rsidR="00E363AF" w:rsidRPr="00441FDD">
        <w:rPr>
          <w:rFonts w:ascii="Times New Roman" w:hAnsi="Times New Roman" w:cs="Times New Roman"/>
          <w:sz w:val="24"/>
          <w:szCs w:val="24"/>
          <w:lang w:val="en-IN"/>
        </w:rPr>
        <w:t>.</w:t>
      </w:r>
      <w:r w:rsidRPr="00441FDD">
        <w:rPr>
          <w:rFonts w:ascii="Times New Roman" w:hAnsi="Times New Roman" w:cs="Times New Roman"/>
          <w:sz w:val="24"/>
          <w:szCs w:val="24"/>
          <w:lang w:val="en-IN"/>
        </w:rPr>
        <w:t xml:space="preserve"> excursion trip in 2020</w:t>
      </w:r>
      <w:r w:rsidR="00E363AF" w:rsidRPr="00441FDD">
        <w:rPr>
          <w:rFonts w:ascii="Times New Roman" w:hAnsi="Times New Roman" w:cs="Times New Roman"/>
          <w:sz w:val="24"/>
          <w:szCs w:val="24"/>
          <w:lang w:val="en-IN"/>
        </w:rPr>
        <w:t>.</w:t>
      </w:r>
    </w:p>
    <w:p w:rsidR="00EB0A15" w:rsidRPr="00441FDD" w:rsidRDefault="00EB0A15" w:rsidP="00441FDD">
      <w:pPr>
        <w:pStyle w:val="ListParagraph"/>
        <w:numPr>
          <w:ilvl w:val="0"/>
          <w:numId w:val="2"/>
        </w:numPr>
        <w:spacing w:after="0" w:line="360" w:lineRule="auto"/>
        <w:jc w:val="both"/>
        <w:rPr>
          <w:rFonts w:ascii="Times New Roman" w:hAnsi="Times New Roman" w:cs="Times New Roman"/>
          <w:sz w:val="24"/>
          <w:szCs w:val="24"/>
          <w:lang w:val="en-IN"/>
        </w:rPr>
      </w:pPr>
      <w:r w:rsidRPr="00441FDD">
        <w:rPr>
          <w:rFonts w:ascii="Times New Roman" w:hAnsi="Times New Roman" w:cs="Times New Roman"/>
          <w:sz w:val="24"/>
          <w:szCs w:val="24"/>
          <w:lang w:val="en-IN"/>
        </w:rPr>
        <w:t>Study of biodiversity of Pong dam in 2020 February.</w:t>
      </w:r>
    </w:p>
    <w:p w:rsidR="00EB0A15" w:rsidRPr="00441FDD" w:rsidRDefault="00EB0A15" w:rsidP="00441FDD">
      <w:pPr>
        <w:pStyle w:val="ListParagraph"/>
        <w:numPr>
          <w:ilvl w:val="0"/>
          <w:numId w:val="2"/>
        </w:numPr>
        <w:spacing w:after="0" w:line="360" w:lineRule="auto"/>
        <w:jc w:val="both"/>
        <w:rPr>
          <w:rFonts w:ascii="Times New Roman" w:hAnsi="Times New Roman" w:cs="Times New Roman"/>
          <w:sz w:val="24"/>
          <w:szCs w:val="24"/>
          <w:lang w:val="en-IN"/>
        </w:rPr>
      </w:pPr>
      <w:r w:rsidRPr="00441FDD">
        <w:rPr>
          <w:rFonts w:ascii="Times New Roman" w:hAnsi="Times New Roman" w:cs="Times New Roman"/>
          <w:sz w:val="24"/>
          <w:szCs w:val="24"/>
          <w:lang w:val="en-IN"/>
        </w:rPr>
        <w:t>Survey of fish farm and trout farm at Kangra</w:t>
      </w:r>
    </w:p>
    <w:p w:rsidR="00EB0A15" w:rsidRPr="00441FDD" w:rsidRDefault="00EB0A15" w:rsidP="00441FDD">
      <w:pPr>
        <w:pStyle w:val="ListParagraph"/>
        <w:numPr>
          <w:ilvl w:val="0"/>
          <w:numId w:val="2"/>
        </w:numPr>
        <w:spacing w:after="0" w:line="360" w:lineRule="auto"/>
        <w:jc w:val="both"/>
        <w:rPr>
          <w:rFonts w:ascii="Times New Roman" w:hAnsi="Times New Roman" w:cs="Times New Roman"/>
          <w:b/>
          <w:bCs/>
          <w:sz w:val="24"/>
          <w:szCs w:val="24"/>
          <w:lang w:val="en-IN"/>
        </w:rPr>
      </w:pPr>
      <w:r w:rsidRPr="00441FDD">
        <w:rPr>
          <w:rFonts w:ascii="Times New Roman" w:hAnsi="Times New Roman" w:cs="Times New Roman"/>
          <w:sz w:val="24"/>
          <w:szCs w:val="24"/>
          <w:lang w:val="en-IN"/>
        </w:rPr>
        <w:t xml:space="preserve">Sample collection from Kullu for water quality analysis and health effects. </w:t>
      </w:r>
    </w:p>
    <w:p w:rsidR="00EB0A15" w:rsidRPr="00441FDD" w:rsidRDefault="00EB0A15" w:rsidP="00441FDD">
      <w:pPr>
        <w:pStyle w:val="ListParagraph"/>
        <w:numPr>
          <w:ilvl w:val="0"/>
          <w:numId w:val="2"/>
        </w:numPr>
        <w:spacing w:before="240" w:line="360" w:lineRule="auto"/>
        <w:jc w:val="both"/>
        <w:rPr>
          <w:rFonts w:ascii="Times New Roman" w:hAnsi="Times New Roman" w:cs="Times New Roman"/>
          <w:b/>
          <w:bCs/>
          <w:sz w:val="24"/>
          <w:szCs w:val="24"/>
          <w:lang w:val="en-IN"/>
        </w:rPr>
      </w:pPr>
      <w:r w:rsidRPr="00441FDD">
        <w:rPr>
          <w:rFonts w:ascii="Times New Roman" w:hAnsi="Times New Roman" w:cs="Times New Roman"/>
          <w:sz w:val="24"/>
          <w:szCs w:val="24"/>
          <w:lang w:val="en-IN"/>
        </w:rPr>
        <w:t>Sample collection for ground water analysis at 20 villages of Kangra districts including Shahpur, Dharamshala, Palampur, Jasoor, Noorpur etc. People were aware about heavy metal contamination in groundwater and health impact of the same.</w:t>
      </w:r>
    </w:p>
    <w:p w:rsidR="00870785" w:rsidRPr="00441FDD" w:rsidRDefault="00870785" w:rsidP="00441FDD">
      <w:pPr>
        <w:pStyle w:val="ListParagraph"/>
        <w:spacing w:before="240" w:line="360" w:lineRule="auto"/>
        <w:jc w:val="both"/>
        <w:rPr>
          <w:rFonts w:ascii="Times New Roman" w:hAnsi="Times New Roman" w:cs="Times New Roman"/>
          <w:b/>
          <w:bCs/>
          <w:sz w:val="24"/>
          <w:szCs w:val="24"/>
          <w:lang w:val="en-IN"/>
        </w:rPr>
      </w:pPr>
    </w:p>
    <w:p w:rsidR="00CA73A8" w:rsidRPr="00441FDD" w:rsidRDefault="00A522AF" w:rsidP="00441FDD">
      <w:pPr>
        <w:ind w:left="360"/>
        <w:jc w:val="both"/>
        <w:rPr>
          <w:rFonts w:ascii="Times New Roman" w:hAnsi="Times New Roman" w:cs="Times New Roman"/>
          <w:b/>
          <w:sz w:val="24"/>
          <w:szCs w:val="24"/>
        </w:rPr>
      </w:pPr>
      <w:r w:rsidRPr="00441FDD">
        <w:rPr>
          <w:rFonts w:ascii="Times New Roman" w:hAnsi="Times New Roman" w:cs="Times New Roman"/>
          <w:b/>
          <w:sz w:val="24"/>
          <w:szCs w:val="24"/>
        </w:rPr>
        <w:t xml:space="preserve">2. </w:t>
      </w:r>
      <w:r w:rsidR="00CA73A8" w:rsidRPr="00441FDD">
        <w:rPr>
          <w:rFonts w:ascii="Times New Roman" w:hAnsi="Times New Roman" w:cs="Times New Roman"/>
          <w:b/>
          <w:sz w:val="24"/>
          <w:szCs w:val="24"/>
        </w:rPr>
        <w:t>Skill-development workshop</w:t>
      </w:r>
    </w:p>
    <w:p w:rsidR="00CA73A8" w:rsidRPr="00441FDD" w:rsidRDefault="00A522AF" w:rsidP="00441FDD">
      <w:pPr>
        <w:ind w:left="360"/>
        <w:jc w:val="both"/>
        <w:rPr>
          <w:rFonts w:ascii="Times New Roman" w:hAnsi="Times New Roman" w:cs="Times New Roman"/>
          <w:b/>
          <w:sz w:val="24"/>
          <w:szCs w:val="24"/>
        </w:rPr>
      </w:pPr>
      <w:r w:rsidRPr="00441FDD">
        <w:rPr>
          <w:rFonts w:ascii="Times New Roman" w:hAnsi="Times New Roman" w:cs="Times New Roman"/>
          <w:b/>
          <w:sz w:val="24"/>
          <w:szCs w:val="24"/>
        </w:rPr>
        <w:t xml:space="preserve">3. </w:t>
      </w:r>
      <w:r w:rsidR="00CA73A8" w:rsidRPr="00441FDD">
        <w:rPr>
          <w:rFonts w:ascii="Times New Roman" w:hAnsi="Times New Roman" w:cs="Times New Roman"/>
          <w:b/>
          <w:sz w:val="24"/>
          <w:szCs w:val="24"/>
        </w:rPr>
        <w:t xml:space="preserve">Activity based learning </w:t>
      </w:r>
    </w:p>
    <w:p w:rsidR="00E0685A" w:rsidRPr="00441FDD" w:rsidRDefault="00E0685A" w:rsidP="00441FDD">
      <w:pPr>
        <w:ind w:left="360"/>
        <w:jc w:val="both"/>
        <w:rPr>
          <w:rFonts w:ascii="Times New Roman" w:hAnsi="Times New Roman" w:cs="Times New Roman"/>
          <w:sz w:val="24"/>
          <w:szCs w:val="24"/>
        </w:rPr>
      </w:pPr>
      <w:r w:rsidRPr="00441FDD">
        <w:rPr>
          <w:rFonts w:ascii="Times New Roman" w:hAnsi="Times New Roman" w:cs="Times New Roman"/>
          <w:sz w:val="24"/>
          <w:szCs w:val="24"/>
        </w:rPr>
        <w:t>Collection of Insect</w:t>
      </w:r>
    </w:p>
    <w:p w:rsidR="00E0685A" w:rsidRPr="00441FDD" w:rsidRDefault="00E0685A" w:rsidP="00441FDD">
      <w:pPr>
        <w:ind w:left="360"/>
        <w:jc w:val="both"/>
        <w:rPr>
          <w:rFonts w:ascii="Times New Roman" w:hAnsi="Times New Roman" w:cs="Times New Roman"/>
          <w:b/>
          <w:sz w:val="24"/>
          <w:szCs w:val="24"/>
        </w:rPr>
      </w:pPr>
      <w:r w:rsidRPr="00441FDD">
        <w:rPr>
          <w:rFonts w:ascii="Times New Roman" w:hAnsi="Times New Roman" w:cs="Times New Roman"/>
          <w:b/>
          <w:noProof/>
          <w:sz w:val="24"/>
          <w:szCs w:val="24"/>
          <w:lang w:bidi="hi-IN"/>
        </w:rPr>
        <w:drawing>
          <wp:inline distT="0" distB="0" distL="0" distR="0">
            <wp:extent cx="5943600" cy="346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3792033267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467100"/>
                    </a:xfrm>
                    <a:prstGeom prst="rect">
                      <a:avLst/>
                    </a:prstGeom>
                  </pic:spPr>
                </pic:pic>
              </a:graphicData>
            </a:graphic>
          </wp:inline>
        </w:drawing>
      </w:r>
    </w:p>
    <w:p w:rsidR="00E0685A" w:rsidRPr="00441FDD" w:rsidRDefault="00E0685A" w:rsidP="00441FDD">
      <w:pPr>
        <w:ind w:left="360"/>
        <w:jc w:val="both"/>
        <w:rPr>
          <w:rFonts w:ascii="Times New Roman" w:hAnsi="Times New Roman" w:cs="Times New Roman"/>
          <w:b/>
          <w:sz w:val="24"/>
          <w:szCs w:val="24"/>
        </w:rPr>
      </w:pPr>
      <w:r w:rsidRPr="00441FDD">
        <w:rPr>
          <w:rFonts w:ascii="Times New Roman" w:hAnsi="Times New Roman" w:cs="Times New Roman"/>
          <w:b/>
          <w:noProof/>
          <w:sz w:val="24"/>
          <w:szCs w:val="24"/>
          <w:lang w:bidi="hi-IN"/>
        </w:rPr>
        <w:lastRenderedPageBreak/>
        <w:drawing>
          <wp:inline distT="0" distB="0" distL="0" distR="0">
            <wp:extent cx="5943600" cy="3581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3792033268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81400"/>
                    </a:xfrm>
                    <a:prstGeom prst="rect">
                      <a:avLst/>
                    </a:prstGeom>
                  </pic:spPr>
                </pic:pic>
              </a:graphicData>
            </a:graphic>
          </wp:inline>
        </w:drawing>
      </w:r>
    </w:p>
    <w:p w:rsidR="00973D17" w:rsidRPr="00441FDD" w:rsidRDefault="00A522AF" w:rsidP="00441FDD">
      <w:pPr>
        <w:ind w:left="360"/>
        <w:jc w:val="both"/>
        <w:rPr>
          <w:rFonts w:ascii="Times New Roman" w:hAnsi="Times New Roman" w:cs="Times New Roman"/>
          <w:b/>
          <w:sz w:val="24"/>
          <w:szCs w:val="24"/>
        </w:rPr>
      </w:pPr>
      <w:r w:rsidRPr="00441FDD">
        <w:rPr>
          <w:rFonts w:ascii="Times New Roman" w:hAnsi="Times New Roman" w:cs="Times New Roman"/>
          <w:b/>
          <w:sz w:val="24"/>
          <w:szCs w:val="24"/>
        </w:rPr>
        <w:t xml:space="preserve">4. </w:t>
      </w:r>
      <w:r w:rsidR="00CA73A8" w:rsidRPr="00441FDD">
        <w:rPr>
          <w:rFonts w:ascii="Times New Roman" w:hAnsi="Times New Roman" w:cs="Times New Roman"/>
          <w:b/>
          <w:sz w:val="24"/>
          <w:szCs w:val="24"/>
        </w:rPr>
        <w:t xml:space="preserve">Blended mode of learning </w:t>
      </w:r>
    </w:p>
    <w:p w:rsidR="00CA73A8" w:rsidRPr="00441FDD" w:rsidRDefault="00973D17" w:rsidP="00441FDD">
      <w:pPr>
        <w:ind w:left="360"/>
        <w:jc w:val="both"/>
        <w:rPr>
          <w:rFonts w:ascii="Times New Roman" w:hAnsi="Times New Roman" w:cs="Times New Roman"/>
          <w:sz w:val="24"/>
          <w:szCs w:val="24"/>
        </w:rPr>
      </w:pPr>
      <w:r w:rsidRPr="00441FDD">
        <w:rPr>
          <w:rFonts w:ascii="Times New Roman" w:hAnsi="Times New Roman" w:cs="Times New Roman"/>
          <w:color w:val="202122"/>
          <w:sz w:val="24"/>
          <w:szCs w:val="24"/>
          <w:shd w:val="clear" w:color="auto" w:fill="FFFFFF"/>
        </w:rPr>
        <w:t xml:space="preserve">Blended learning, also known as hybrid learning, is an approach to education that combines online educational materials and opportunities for interaction online with traditional place-based classroom methods. </w:t>
      </w:r>
      <w:r w:rsidR="00020130" w:rsidRPr="00441FDD">
        <w:rPr>
          <w:rFonts w:ascii="Times New Roman" w:hAnsi="Times New Roman" w:cs="Times New Roman"/>
          <w:color w:val="202122"/>
          <w:sz w:val="24"/>
          <w:szCs w:val="24"/>
          <w:shd w:val="clear" w:color="auto" w:fill="FFFFFF"/>
        </w:rPr>
        <w:t xml:space="preserve">Our department started blended mode of teaching </w:t>
      </w:r>
      <w:r w:rsidRPr="00441FDD">
        <w:rPr>
          <w:rFonts w:ascii="Times New Roman" w:hAnsi="Times New Roman" w:cs="Times New Roman"/>
          <w:color w:val="202122"/>
          <w:sz w:val="24"/>
          <w:szCs w:val="24"/>
          <w:shd w:val="clear" w:color="auto" w:fill="FFFFFF"/>
        </w:rPr>
        <w:t>Blended learning is also used in professional development and training settings.</w:t>
      </w:r>
    </w:p>
    <w:p w:rsidR="00CA73A8" w:rsidRPr="00441FDD" w:rsidRDefault="00A522AF" w:rsidP="00441FDD">
      <w:pPr>
        <w:ind w:left="360"/>
        <w:jc w:val="both"/>
        <w:rPr>
          <w:rFonts w:ascii="Times New Roman" w:hAnsi="Times New Roman" w:cs="Times New Roman"/>
          <w:b/>
          <w:sz w:val="24"/>
          <w:szCs w:val="24"/>
        </w:rPr>
      </w:pPr>
      <w:r w:rsidRPr="00441FDD">
        <w:rPr>
          <w:rFonts w:ascii="Times New Roman" w:hAnsi="Times New Roman" w:cs="Times New Roman"/>
          <w:b/>
          <w:sz w:val="24"/>
          <w:szCs w:val="24"/>
        </w:rPr>
        <w:t xml:space="preserve">5. </w:t>
      </w:r>
      <w:r w:rsidR="00CA73A8" w:rsidRPr="00441FDD">
        <w:rPr>
          <w:rFonts w:ascii="Times New Roman" w:hAnsi="Times New Roman" w:cs="Times New Roman"/>
          <w:b/>
          <w:sz w:val="24"/>
          <w:szCs w:val="24"/>
        </w:rPr>
        <w:t>Innovative teaching practices</w:t>
      </w:r>
    </w:p>
    <w:p w:rsidR="00DA3E3D" w:rsidRPr="00441FDD" w:rsidRDefault="00DA3E3D" w:rsidP="00441FDD">
      <w:pPr>
        <w:spacing w:line="360" w:lineRule="auto"/>
        <w:ind w:left="630"/>
        <w:jc w:val="both"/>
        <w:rPr>
          <w:rFonts w:ascii="Times New Roman" w:hAnsi="Times New Roman" w:cs="Times New Roman"/>
          <w:sz w:val="24"/>
          <w:szCs w:val="24"/>
        </w:rPr>
      </w:pPr>
      <w:r w:rsidRPr="00441FDD">
        <w:rPr>
          <w:rFonts w:ascii="Times New Roman" w:hAnsi="Times New Roman" w:cs="Times New Roman"/>
          <w:sz w:val="24"/>
          <w:szCs w:val="24"/>
        </w:rPr>
        <w:t>The objective of the Department of Animal Science is to provide thorough subject knowledge through a multi-disciplinary approach. This is done using innovative method of teaching and the use of ICT. Efforts of the Department are aimed at creating responsible citizens with critical thinking and analytical abilities and have a respect for the environment and a society free from discrimination. The Department also aims at providing a spectrum of courses with suitable infrastructure and promotion of research.</w:t>
      </w:r>
    </w:p>
    <w:p w:rsidR="00DA3E3D" w:rsidRPr="00441FDD" w:rsidRDefault="00DA3E3D" w:rsidP="00441FDD">
      <w:pPr>
        <w:ind w:left="360"/>
        <w:jc w:val="both"/>
        <w:rPr>
          <w:rFonts w:ascii="Times New Roman" w:hAnsi="Times New Roman" w:cs="Times New Roman"/>
          <w:b/>
          <w:sz w:val="24"/>
          <w:szCs w:val="24"/>
        </w:rPr>
      </w:pPr>
    </w:p>
    <w:p w:rsidR="00917BDE" w:rsidRPr="00441FDD" w:rsidRDefault="00A522AF" w:rsidP="00441FDD">
      <w:pPr>
        <w:ind w:left="360"/>
        <w:jc w:val="both"/>
        <w:rPr>
          <w:rFonts w:ascii="Times New Roman" w:hAnsi="Times New Roman" w:cs="Times New Roman"/>
          <w:b/>
          <w:sz w:val="24"/>
          <w:szCs w:val="24"/>
        </w:rPr>
      </w:pPr>
      <w:r w:rsidRPr="00441FDD">
        <w:rPr>
          <w:rFonts w:ascii="Times New Roman" w:hAnsi="Times New Roman" w:cs="Times New Roman"/>
          <w:b/>
          <w:sz w:val="24"/>
          <w:szCs w:val="24"/>
        </w:rPr>
        <w:t xml:space="preserve">6. </w:t>
      </w:r>
      <w:r w:rsidR="00CA73A8" w:rsidRPr="00441FDD">
        <w:rPr>
          <w:rFonts w:ascii="Times New Roman" w:hAnsi="Times New Roman" w:cs="Times New Roman"/>
          <w:b/>
          <w:sz w:val="24"/>
          <w:szCs w:val="24"/>
        </w:rPr>
        <w:t>Field work and industrial tours</w:t>
      </w:r>
    </w:p>
    <w:p w:rsidR="00917BDE" w:rsidRPr="00441FDD" w:rsidRDefault="00917BDE" w:rsidP="00441FDD">
      <w:pPr>
        <w:tabs>
          <w:tab w:val="left" w:pos="630"/>
          <w:tab w:val="left" w:pos="2440"/>
        </w:tabs>
        <w:spacing w:line="360" w:lineRule="auto"/>
        <w:ind w:left="720" w:right="-20" w:hanging="27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b/>
          <w:color w:val="000000" w:themeColor="text1"/>
          <w:spacing w:val="5"/>
          <w:sz w:val="24"/>
          <w:szCs w:val="24"/>
        </w:rPr>
        <w:t xml:space="preserve">1. </w:t>
      </w:r>
      <w:r w:rsidRPr="00441FDD">
        <w:rPr>
          <w:rFonts w:ascii="Times New Roman" w:eastAsia="Book Antiqua" w:hAnsi="Times New Roman" w:cs="Times New Roman"/>
          <w:b/>
          <w:bCs/>
          <w:color w:val="000000" w:themeColor="text1"/>
          <w:sz w:val="24"/>
          <w:szCs w:val="24"/>
        </w:rPr>
        <w:t xml:space="preserve">Title of the </w:t>
      </w:r>
      <w:r w:rsidRPr="00441FDD">
        <w:rPr>
          <w:rFonts w:ascii="Times New Roman" w:eastAsia="Book Antiqua" w:hAnsi="Times New Roman" w:cs="Times New Roman"/>
          <w:b/>
          <w:bCs/>
          <w:color w:val="000000" w:themeColor="text1"/>
          <w:w w:val="102"/>
          <w:sz w:val="24"/>
          <w:szCs w:val="24"/>
        </w:rPr>
        <w:t xml:space="preserve">Practice: </w:t>
      </w:r>
      <w:r w:rsidRPr="00441FDD">
        <w:rPr>
          <w:rFonts w:ascii="Times New Roman" w:hAnsi="Times New Roman" w:cs="Times New Roman"/>
          <w:color w:val="000000" w:themeColor="text1"/>
          <w:sz w:val="24"/>
          <w:szCs w:val="24"/>
          <w:shd w:val="clear" w:color="auto" w:fill="FFFFFF"/>
        </w:rPr>
        <w:t>Educational Tour to National Park and Archaeological Museum DholaviraKuch District in Gujrat</w:t>
      </w:r>
    </w:p>
    <w:p w:rsidR="00917BDE" w:rsidRPr="00441FDD" w:rsidRDefault="00917BDE" w:rsidP="00441FDD">
      <w:pPr>
        <w:tabs>
          <w:tab w:val="left" w:pos="2440"/>
        </w:tabs>
        <w:spacing w:after="0" w:line="360" w:lineRule="auto"/>
        <w:ind w:left="810" w:right="-20" w:hanging="270"/>
        <w:jc w:val="both"/>
        <w:rPr>
          <w:rFonts w:ascii="Times New Roman" w:eastAsia="Book Antiqua" w:hAnsi="Times New Roman" w:cs="Times New Roman"/>
          <w:b/>
          <w:bCs/>
          <w:color w:val="000000" w:themeColor="text1"/>
          <w:w w:val="102"/>
          <w:sz w:val="24"/>
          <w:szCs w:val="24"/>
        </w:rPr>
      </w:pPr>
      <w:r w:rsidRPr="00441FDD">
        <w:rPr>
          <w:rFonts w:ascii="Times New Roman" w:eastAsia="Book Antiqua" w:hAnsi="Times New Roman" w:cs="Times New Roman"/>
          <w:b/>
          <w:bCs/>
          <w:color w:val="000000" w:themeColor="text1"/>
          <w:sz w:val="24"/>
          <w:szCs w:val="24"/>
        </w:rPr>
        <w:lastRenderedPageBreak/>
        <w:t xml:space="preserve">2. Objectives </w:t>
      </w:r>
      <w:r w:rsidRPr="00441FDD">
        <w:rPr>
          <w:rFonts w:ascii="Times New Roman" w:eastAsia="Book Antiqua" w:hAnsi="Times New Roman" w:cs="Times New Roman"/>
          <w:b/>
          <w:bCs/>
          <w:color w:val="000000" w:themeColor="text1"/>
          <w:spacing w:val="6"/>
          <w:sz w:val="24"/>
          <w:szCs w:val="24"/>
        </w:rPr>
        <w:t>of the</w:t>
      </w:r>
      <w:r w:rsidRPr="00441FDD">
        <w:rPr>
          <w:rFonts w:ascii="Times New Roman" w:eastAsia="Book Antiqua" w:hAnsi="Times New Roman" w:cs="Times New Roman"/>
          <w:b/>
          <w:bCs/>
          <w:color w:val="000000" w:themeColor="text1"/>
          <w:w w:val="102"/>
          <w:sz w:val="24"/>
          <w:szCs w:val="24"/>
        </w:rPr>
        <w:t>Practice</w:t>
      </w:r>
    </w:p>
    <w:p w:rsidR="00917BDE" w:rsidRPr="00441FDD" w:rsidRDefault="00917BDE" w:rsidP="00441FDD">
      <w:pPr>
        <w:pStyle w:val="NormalWeb"/>
        <w:shd w:val="clear" w:color="auto" w:fill="FFFFFF"/>
        <w:spacing w:before="0" w:beforeAutospacing="0" w:after="0" w:afterAutospacing="0" w:line="360" w:lineRule="auto"/>
        <w:ind w:left="810"/>
        <w:jc w:val="both"/>
        <w:rPr>
          <w:color w:val="000000" w:themeColor="text1"/>
          <w:shd w:val="clear" w:color="auto" w:fill="FFFFFF"/>
        </w:rPr>
      </w:pPr>
      <w:r w:rsidRPr="00441FDD">
        <w:rPr>
          <w:color w:val="000000" w:themeColor="text1"/>
          <w:shd w:val="clear" w:color="auto" w:fill="FFFFFF"/>
        </w:rPr>
        <w:t xml:space="preserve">The main purpose of educational tour to national park </w:t>
      </w:r>
      <w:r w:rsidR="00155BFC" w:rsidRPr="00441FDD">
        <w:rPr>
          <w:color w:val="000000" w:themeColor="text1"/>
          <w:shd w:val="clear" w:color="auto" w:fill="FFFFFF"/>
        </w:rPr>
        <w:t>was</w:t>
      </w:r>
      <w:r w:rsidRPr="00441FDD">
        <w:rPr>
          <w:color w:val="000000" w:themeColor="text1"/>
          <w:shd w:val="clear" w:color="auto" w:fill="FFFFFF"/>
        </w:rPr>
        <w:t xml:space="preserve">to aware the students about habitat, </w:t>
      </w:r>
      <w:r w:rsidR="00157CFF" w:rsidRPr="00441FDD">
        <w:rPr>
          <w:color w:val="000000" w:themeColor="text1"/>
          <w:shd w:val="clear" w:color="auto" w:fill="FFFFFF"/>
        </w:rPr>
        <w:t>behaviors</w:t>
      </w:r>
      <w:r w:rsidRPr="00441FDD">
        <w:rPr>
          <w:color w:val="000000" w:themeColor="text1"/>
          <w:shd w:val="clear" w:color="auto" w:fill="FFFFFF"/>
        </w:rPr>
        <w:t xml:space="preserve">, </w:t>
      </w:r>
      <w:r w:rsidRPr="00441FDD">
        <w:rPr>
          <w:b/>
          <w:bCs/>
          <w:color w:val="000000" w:themeColor="text1"/>
          <w:shd w:val="clear" w:color="auto" w:fill="FFFFFF"/>
        </w:rPr>
        <w:t>protection and conservation of endemic biodiversity</w:t>
      </w:r>
      <w:r w:rsidRPr="00441FDD">
        <w:rPr>
          <w:color w:val="000000" w:themeColor="text1"/>
          <w:shd w:val="clear" w:color="auto" w:fill="FFFFFF"/>
        </w:rPr>
        <w:t xml:space="preserve">. Also, to promote education and recreation. Preserving our rich natural diversity is essential to mankind's survival on the planet earth. </w:t>
      </w:r>
    </w:p>
    <w:p w:rsidR="00917BDE" w:rsidRPr="00441FDD" w:rsidRDefault="00917BDE" w:rsidP="00441FDD">
      <w:pPr>
        <w:tabs>
          <w:tab w:val="left" w:pos="2440"/>
        </w:tabs>
        <w:spacing w:after="0" w:line="360" w:lineRule="auto"/>
        <w:ind w:left="810" w:right="-20" w:hanging="27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color w:val="000000" w:themeColor="text1"/>
          <w:spacing w:val="3"/>
          <w:sz w:val="24"/>
          <w:szCs w:val="24"/>
        </w:rPr>
        <w:t>3</w:t>
      </w:r>
      <w:r w:rsidRPr="00441FDD">
        <w:rPr>
          <w:rFonts w:ascii="Times New Roman" w:eastAsia="Book Antiqua" w:hAnsi="Times New Roman" w:cs="Times New Roman"/>
          <w:color w:val="000000" w:themeColor="text1"/>
          <w:sz w:val="24"/>
          <w:szCs w:val="24"/>
        </w:rPr>
        <w:t xml:space="preserve">. </w:t>
      </w:r>
      <w:r w:rsidRPr="00441FDD">
        <w:rPr>
          <w:rFonts w:ascii="Times New Roman" w:eastAsia="Book Antiqua" w:hAnsi="Times New Roman" w:cs="Times New Roman"/>
          <w:b/>
          <w:bCs/>
          <w:color w:val="000000" w:themeColor="text1"/>
          <w:sz w:val="24"/>
          <w:szCs w:val="24"/>
        </w:rPr>
        <w:t xml:space="preserve">The </w:t>
      </w:r>
      <w:r w:rsidRPr="00441FDD">
        <w:rPr>
          <w:rFonts w:ascii="Times New Roman" w:eastAsia="Book Antiqua" w:hAnsi="Times New Roman" w:cs="Times New Roman"/>
          <w:b/>
          <w:bCs/>
          <w:color w:val="000000" w:themeColor="text1"/>
          <w:w w:val="102"/>
          <w:sz w:val="24"/>
          <w:szCs w:val="24"/>
        </w:rPr>
        <w:t>Context</w:t>
      </w:r>
    </w:p>
    <w:p w:rsidR="00917BDE" w:rsidRPr="00441FDD" w:rsidRDefault="00917BDE" w:rsidP="00441FDD">
      <w:pPr>
        <w:pStyle w:val="NormalWeb"/>
        <w:shd w:val="clear" w:color="auto" w:fill="FFFFFF"/>
        <w:spacing w:before="0" w:beforeAutospacing="0" w:after="0" w:afterAutospacing="0" w:line="360" w:lineRule="auto"/>
        <w:ind w:left="810"/>
        <w:jc w:val="both"/>
        <w:rPr>
          <w:color w:val="000000" w:themeColor="text1"/>
        </w:rPr>
      </w:pPr>
      <w:r w:rsidRPr="00441FDD">
        <w:rPr>
          <w:color w:val="000000" w:themeColor="text1"/>
          <w:shd w:val="clear" w:color="auto" w:fill="FFFFFF"/>
        </w:rPr>
        <w:t>Inside the classroom, a student gets to know about new things, new ideas, and new concepts, while outside the classroom, a student explores and experiences. There are various benefits of </w:t>
      </w:r>
      <w:r w:rsidRPr="00441FDD">
        <w:rPr>
          <w:rStyle w:val="Strong"/>
          <w:color w:val="000000" w:themeColor="text1"/>
          <w:shd w:val="clear" w:color="auto" w:fill="FFFFFF"/>
        </w:rPr>
        <w:t>educational tours</w:t>
      </w:r>
      <w:r w:rsidRPr="00441FDD">
        <w:rPr>
          <w:color w:val="000000" w:themeColor="text1"/>
          <w:shd w:val="clear" w:color="auto" w:fill="FFFFFF"/>
        </w:rPr>
        <w:t xml:space="preserve">. As the teacher and philosopher, Confucius famously quoted, “I hear and I forget. I see and I remember. </w:t>
      </w:r>
      <w:r w:rsidRPr="00441FDD">
        <w:rPr>
          <w:color w:val="000000" w:themeColor="text1"/>
        </w:rPr>
        <w:t>Practical implementation of concepts is the most effective tool for learning. While classroom learning may give them an opportunity to apply their learning on hypothetical situations, an </w:t>
      </w:r>
      <w:r w:rsidRPr="00441FDD">
        <w:rPr>
          <w:bCs/>
          <w:color w:val="000000" w:themeColor="text1"/>
        </w:rPr>
        <w:t>educational tour</w:t>
      </w:r>
      <w:r w:rsidRPr="00441FDD">
        <w:rPr>
          <w:color w:val="000000" w:themeColor="text1"/>
        </w:rPr>
        <w:t xml:space="preserve">, on the other hand, makes students face real-life problems. Coming up with solutions makes them innovative thinkers. When learning is accompanied by fun, excitement, and enjoyment, it stops being burdensome and boring, and students learn as a part of their natural growing up process. </w:t>
      </w:r>
    </w:p>
    <w:p w:rsidR="00917BDE" w:rsidRPr="00441FDD" w:rsidRDefault="00917BDE" w:rsidP="00441FDD">
      <w:pPr>
        <w:tabs>
          <w:tab w:val="left" w:pos="2500"/>
        </w:tabs>
        <w:spacing w:after="0" w:line="360" w:lineRule="auto"/>
        <w:ind w:left="810" w:right="-20" w:hanging="27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color w:val="000000" w:themeColor="text1"/>
          <w:spacing w:val="3"/>
          <w:sz w:val="24"/>
          <w:szCs w:val="24"/>
        </w:rPr>
        <w:t>4</w:t>
      </w:r>
      <w:r w:rsidRPr="00441FDD">
        <w:rPr>
          <w:rFonts w:ascii="Times New Roman" w:eastAsia="Book Antiqua" w:hAnsi="Times New Roman" w:cs="Times New Roman"/>
          <w:color w:val="000000" w:themeColor="text1"/>
          <w:sz w:val="24"/>
          <w:szCs w:val="24"/>
        </w:rPr>
        <w:t xml:space="preserve">. </w:t>
      </w:r>
      <w:r w:rsidRPr="00441FDD">
        <w:rPr>
          <w:rFonts w:ascii="Times New Roman" w:eastAsia="Book Antiqua" w:hAnsi="Times New Roman" w:cs="Times New Roman"/>
          <w:b/>
          <w:bCs/>
          <w:color w:val="000000" w:themeColor="text1"/>
          <w:sz w:val="24"/>
          <w:szCs w:val="24"/>
        </w:rPr>
        <w:t xml:space="preserve">The </w:t>
      </w:r>
      <w:r w:rsidRPr="00441FDD">
        <w:rPr>
          <w:rFonts w:ascii="Times New Roman" w:eastAsia="Book Antiqua" w:hAnsi="Times New Roman" w:cs="Times New Roman"/>
          <w:b/>
          <w:bCs/>
          <w:color w:val="000000" w:themeColor="text1"/>
          <w:w w:val="102"/>
          <w:sz w:val="24"/>
          <w:szCs w:val="24"/>
        </w:rPr>
        <w:t>Practice</w:t>
      </w:r>
    </w:p>
    <w:p w:rsidR="005E016B" w:rsidRPr="00441FDD" w:rsidRDefault="00917BDE" w:rsidP="00441FDD">
      <w:pPr>
        <w:pStyle w:val="NormalWeb"/>
        <w:shd w:val="clear" w:color="auto" w:fill="FFFFFF"/>
        <w:spacing w:before="0" w:beforeAutospacing="0" w:after="0" w:afterAutospacing="0" w:line="360" w:lineRule="auto"/>
        <w:ind w:left="810"/>
        <w:jc w:val="both"/>
        <w:rPr>
          <w:color w:val="000000" w:themeColor="text1"/>
        </w:rPr>
      </w:pPr>
      <w:r w:rsidRPr="00441FDD">
        <w:rPr>
          <w:color w:val="000000" w:themeColor="text1"/>
        </w:rPr>
        <w:t>Our M.Sc. Zoology students are visited  form (3</w:t>
      </w:r>
      <w:r w:rsidRPr="00441FDD">
        <w:rPr>
          <w:color w:val="000000" w:themeColor="text1"/>
          <w:vertAlign w:val="superscript"/>
        </w:rPr>
        <w:t>rd</w:t>
      </w:r>
      <w:r w:rsidRPr="00441FDD">
        <w:rPr>
          <w:color w:val="000000" w:themeColor="text1"/>
        </w:rPr>
        <w:t xml:space="preserve"> -9</w:t>
      </w:r>
      <w:r w:rsidRPr="00441FDD">
        <w:rPr>
          <w:color w:val="000000" w:themeColor="text1"/>
          <w:vertAlign w:val="superscript"/>
        </w:rPr>
        <w:t>th</w:t>
      </w:r>
      <w:r w:rsidRPr="00441FDD">
        <w:rPr>
          <w:color w:val="000000" w:themeColor="text1"/>
        </w:rPr>
        <w:t xml:space="preserve"> March 202</w:t>
      </w:r>
      <w:r w:rsidR="005D250D">
        <w:rPr>
          <w:color w:val="000000" w:themeColor="text1"/>
        </w:rPr>
        <w:t>0</w:t>
      </w:r>
      <w:r w:rsidRPr="00441FDD">
        <w:rPr>
          <w:color w:val="000000" w:themeColor="text1"/>
        </w:rPr>
        <w:t xml:space="preserve">) in Gir national Park Gujrat and they explored the fauna national park, like Asiatic Lion, </w:t>
      </w:r>
      <w:r w:rsidRPr="00441FDD">
        <w:rPr>
          <w:color w:val="000000" w:themeColor="text1"/>
          <w:shd w:val="clear" w:color="auto" w:fill="FFFFFF"/>
        </w:rPr>
        <w:t> </w:t>
      </w:r>
      <w:hyperlink r:id="rId24" w:tooltip="Indian leopard" w:history="1">
        <w:r w:rsidRPr="00441FDD">
          <w:rPr>
            <w:rStyle w:val="Hyperlink"/>
            <w:color w:val="000000" w:themeColor="text1"/>
            <w:u w:val="none"/>
            <w:shd w:val="clear" w:color="auto" w:fill="FFFFFF"/>
          </w:rPr>
          <w:t>Indian leopard</w:t>
        </w:r>
      </w:hyperlink>
      <w:r w:rsidRPr="00441FDD">
        <w:rPr>
          <w:color w:val="000000" w:themeColor="text1"/>
          <w:shd w:val="clear" w:color="auto" w:fill="FFFFFF"/>
        </w:rPr>
        <w:t xml:space="preserve">,  </w:t>
      </w:r>
      <w:hyperlink r:id="rId25" w:tooltip="Jungle cat" w:history="1">
        <w:r w:rsidRPr="00441FDD">
          <w:rPr>
            <w:rStyle w:val="Hyperlink"/>
            <w:color w:val="000000" w:themeColor="text1"/>
            <w:u w:val="none"/>
            <w:shd w:val="clear" w:color="auto" w:fill="FFFFFF"/>
          </w:rPr>
          <w:t>jungle cat</w:t>
        </w:r>
      </w:hyperlink>
      <w:r w:rsidRPr="00441FDD">
        <w:rPr>
          <w:color w:val="000000" w:themeColor="text1"/>
          <w:shd w:val="clear" w:color="auto" w:fill="FFFFFF"/>
        </w:rPr>
        <w:t>, </w:t>
      </w:r>
      <w:hyperlink r:id="rId26" w:tooltip="Striped hyena" w:history="1">
        <w:r w:rsidRPr="00441FDD">
          <w:rPr>
            <w:rStyle w:val="Hyperlink"/>
            <w:color w:val="000000" w:themeColor="text1"/>
            <w:u w:val="none"/>
            <w:shd w:val="clear" w:color="auto" w:fill="FFFFFF"/>
          </w:rPr>
          <w:t>striped hyena</w:t>
        </w:r>
      </w:hyperlink>
      <w:r w:rsidRPr="00441FDD">
        <w:rPr>
          <w:color w:val="000000" w:themeColor="text1"/>
          <w:shd w:val="clear" w:color="auto" w:fill="FFFFFF"/>
        </w:rPr>
        <w:t>, </w:t>
      </w:r>
      <w:hyperlink r:id="rId27" w:tooltip="Golden jackal" w:history="1">
        <w:r w:rsidRPr="00441FDD">
          <w:rPr>
            <w:rStyle w:val="Hyperlink"/>
            <w:color w:val="000000" w:themeColor="text1"/>
            <w:u w:val="none"/>
            <w:shd w:val="clear" w:color="auto" w:fill="FFFFFF"/>
          </w:rPr>
          <w:t>golden jackal</w:t>
        </w:r>
      </w:hyperlink>
      <w:r w:rsidRPr="00441FDD">
        <w:rPr>
          <w:color w:val="000000" w:themeColor="text1"/>
          <w:shd w:val="clear" w:color="auto" w:fill="FFFFFF"/>
        </w:rPr>
        <w:t>, </w:t>
      </w:r>
      <w:hyperlink r:id="rId28" w:tooltip="Bengal fox" w:history="1">
        <w:r w:rsidRPr="00441FDD">
          <w:rPr>
            <w:rStyle w:val="Hyperlink"/>
            <w:color w:val="000000" w:themeColor="text1"/>
            <w:u w:val="none"/>
            <w:shd w:val="clear" w:color="auto" w:fill="FFFFFF"/>
          </w:rPr>
          <w:t>Bengal fox</w:t>
        </w:r>
      </w:hyperlink>
      <w:r w:rsidRPr="00441FDD">
        <w:rPr>
          <w:color w:val="000000" w:themeColor="text1"/>
        </w:rPr>
        <w:t>,</w:t>
      </w:r>
      <w:r w:rsidRPr="00441FDD">
        <w:rPr>
          <w:color w:val="000000" w:themeColor="text1"/>
          <w:shd w:val="clear" w:color="auto" w:fill="FFFFFF"/>
        </w:rPr>
        <w:t> </w:t>
      </w:r>
      <w:hyperlink r:id="rId29" w:tooltip="Indian leopard" w:history="1">
        <w:r w:rsidRPr="00441FDD">
          <w:rPr>
            <w:rStyle w:val="Hyperlink"/>
            <w:color w:val="000000" w:themeColor="text1"/>
            <w:u w:val="none"/>
            <w:shd w:val="clear" w:color="auto" w:fill="FFFFFF"/>
          </w:rPr>
          <w:t>Indian leopard</w:t>
        </w:r>
      </w:hyperlink>
      <w:r w:rsidRPr="00441FDD">
        <w:rPr>
          <w:color w:val="000000" w:themeColor="text1"/>
          <w:shd w:val="clear" w:color="auto" w:fill="FFFFFF"/>
        </w:rPr>
        <w:t>, </w:t>
      </w:r>
      <w:hyperlink r:id="rId30" w:tooltip="Jungle cat" w:history="1">
        <w:r w:rsidRPr="00441FDD">
          <w:rPr>
            <w:rStyle w:val="Hyperlink"/>
            <w:color w:val="000000" w:themeColor="text1"/>
            <w:u w:val="none"/>
            <w:shd w:val="clear" w:color="auto" w:fill="FFFFFF"/>
          </w:rPr>
          <w:t>jungle cat</w:t>
        </w:r>
      </w:hyperlink>
      <w:r w:rsidRPr="00441FDD">
        <w:rPr>
          <w:color w:val="000000" w:themeColor="text1"/>
          <w:shd w:val="clear" w:color="auto" w:fill="FFFFFF"/>
        </w:rPr>
        <w:t>, </w:t>
      </w:r>
      <w:hyperlink r:id="rId31" w:tooltip="Striped hyena" w:history="1">
        <w:r w:rsidRPr="00441FDD">
          <w:rPr>
            <w:rStyle w:val="Hyperlink"/>
            <w:color w:val="000000" w:themeColor="text1"/>
            <w:u w:val="none"/>
            <w:shd w:val="clear" w:color="auto" w:fill="FFFFFF"/>
          </w:rPr>
          <w:t>striped hyena</w:t>
        </w:r>
      </w:hyperlink>
      <w:r w:rsidRPr="00441FDD">
        <w:rPr>
          <w:color w:val="000000" w:themeColor="text1"/>
          <w:shd w:val="clear" w:color="auto" w:fill="FFFFFF"/>
        </w:rPr>
        <w:t>, </w:t>
      </w:r>
      <w:hyperlink r:id="rId32" w:tooltip="Golden jackal" w:history="1">
        <w:r w:rsidRPr="00441FDD">
          <w:rPr>
            <w:rStyle w:val="Hyperlink"/>
            <w:color w:val="000000" w:themeColor="text1"/>
            <w:u w:val="none"/>
            <w:shd w:val="clear" w:color="auto" w:fill="FFFFFF"/>
          </w:rPr>
          <w:t>golden jackal</w:t>
        </w:r>
      </w:hyperlink>
      <w:r w:rsidRPr="00441FDD">
        <w:rPr>
          <w:color w:val="000000" w:themeColor="text1"/>
          <w:shd w:val="clear" w:color="auto" w:fill="FFFFFF"/>
        </w:rPr>
        <w:t>, </w:t>
      </w:r>
      <w:hyperlink r:id="rId33" w:tooltip="Bengal fox" w:history="1">
        <w:r w:rsidRPr="00441FDD">
          <w:rPr>
            <w:rStyle w:val="Hyperlink"/>
            <w:color w:val="000000" w:themeColor="text1"/>
            <w:u w:val="none"/>
            <w:shd w:val="clear" w:color="auto" w:fill="FFFFFF"/>
          </w:rPr>
          <w:t>Bengal fox</w:t>
        </w:r>
      </w:hyperlink>
      <w:r w:rsidRPr="00441FDD">
        <w:rPr>
          <w:color w:val="000000" w:themeColor="text1"/>
        </w:rPr>
        <w:t xml:space="preserve"> etc. Th</w:t>
      </w:r>
      <w:r w:rsidRPr="00441FDD">
        <w:rPr>
          <w:color w:val="000000" w:themeColor="text1"/>
          <w:shd w:val="clear" w:color="auto" w:fill="FFFFFF"/>
        </w:rPr>
        <w:t>e Gir National Park is the only national park in India that nurtures these royal animals. It covers a total area of 258 square kilometres specially regarded as the protected area for these lions. Our students also visited in Archaeological Museum DholaviraKuch District in Gujrat. It is one of the five largest Harappan sitesand most prominent archaeological sites in India belonging to the Indus Valley Civilization.</w:t>
      </w:r>
    </w:p>
    <w:p w:rsidR="005E016B" w:rsidRPr="00441FDD" w:rsidRDefault="005E016B" w:rsidP="00441FDD">
      <w:pPr>
        <w:ind w:firstLine="720"/>
        <w:jc w:val="both"/>
        <w:rPr>
          <w:rFonts w:ascii="Times New Roman" w:hAnsi="Times New Roman" w:cs="Times New Roman"/>
          <w:sz w:val="24"/>
          <w:szCs w:val="24"/>
        </w:rPr>
      </w:pPr>
      <w:r w:rsidRPr="00441FDD">
        <w:rPr>
          <w:rFonts w:ascii="Times New Roman" w:hAnsi="Times New Roman" w:cs="Times New Roman"/>
          <w:noProof/>
          <w:sz w:val="24"/>
          <w:szCs w:val="24"/>
          <w:lang w:bidi="hi-IN"/>
        </w:rPr>
        <w:lastRenderedPageBreak/>
        <w:drawing>
          <wp:anchor distT="0" distB="0" distL="114300" distR="114300" simplePos="0" relativeHeight="251681792" behindDoc="1" locked="0" layoutInCell="1" allowOverlap="1">
            <wp:simplePos x="0" y="0"/>
            <wp:positionH relativeFrom="column">
              <wp:posOffset>358140</wp:posOffset>
            </wp:positionH>
            <wp:positionV relativeFrom="paragraph">
              <wp:posOffset>191770</wp:posOffset>
            </wp:positionV>
            <wp:extent cx="5448300" cy="2476500"/>
            <wp:effectExtent l="0" t="0" r="0" b="0"/>
            <wp:wrapTight wrapText="bothSides">
              <wp:wrapPolygon edited="0">
                <wp:start x="0" y="0"/>
                <wp:lineTo x="0" y="21434"/>
                <wp:lineTo x="21524" y="21434"/>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8300" cy="2476500"/>
                    </a:xfrm>
                    <a:prstGeom prst="rect">
                      <a:avLst/>
                    </a:prstGeom>
                    <a:noFill/>
                    <a:ln>
                      <a:noFill/>
                    </a:ln>
                  </pic:spPr>
                </pic:pic>
              </a:graphicData>
            </a:graphic>
          </wp:anchor>
        </w:drawing>
      </w:r>
      <w:r w:rsidRPr="00441FDD">
        <w:rPr>
          <w:rFonts w:ascii="Times New Roman" w:eastAsia="Book Antiqua" w:hAnsi="Times New Roman" w:cs="Times New Roman"/>
          <w:color w:val="231F20"/>
          <w:spacing w:val="1"/>
          <w:sz w:val="24"/>
          <w:szCs w:val="24"/>
        </w:rPr>
        <w:t>5</w:t>
      </w:r>
      <w:r w:rsidRPr="00441FDD">
        <w:rPr>
          <w:rFonts w:ascii="Times New Roman" w:eastAsia="Book Antiqua" w:hAnsi="Times New Roman" w:cs="Times New Roman"/>
          <w:color w:val="231F20"/>
          <w:sz w:val="24"/>
          <w:szCs w:val="24"/>
        </w:rPr>
        <w:t xml:space="preserve">. </w:t>
      </w:r>
      <w:r w:rsidRPr="00441FDD">
        <w:rPr>
          <w:rFonts w:ascii="Times New Roman" w:eastAsia="Book Antiqua" w:hAnsi="Times New Roman" w:cs="Times New Roman"/>
          <w:b/>
          <w:bCs/>
          <w:color w:val="231F20"/>
          <w:sz w:val="24"/>
          <w:szCs w:val="24"/>
        </w:rPr>
        <w:t xml:space="preserve">Evidence of </w:t>
      </w:r>
      <w:r w:rsidRPr="00441FDD">
        <w:rPr>
          <w:rFonts w:ascii="Times New Roman" w:eastAsia="Book Antiqua" w:hAnsi="Times New Roman" w:cs="Times New Roman"/>
          <w:b/>
          <w:bCs/>
          <w:color w:val="231F20"/>
          <w:w w:val="104"/>
          <w:sz w:val="24"/>
          <w:szCs w:val="24"/>
        </w:rPr>
        <w:t>Success</w:t>
      </w:r>
    </w:p>
    <w:p w:rsidR="00870785" w:rsidRPr="00441FDD" w:rsidRDefault="00B95E5F" w:rsidP="00441FDD">
      <w:pPr>
        <w:tabs>
          <w:tab w:val="left" w:pos="1155"/>
        </w:tabs>
        <w:jc w:val="both"/>
        <w:rPr>
          <w:rFonts w:ascii="Times New Roman" w:eastAsia="Book Antiqua" w:hAnsi="Times New Roman" w:cs="Times New Roman"/>
          <w:sz w:val="24"/>
          <w:szCs w:val="24"/>
        </w:rPr>
      </w:pPr>
      <w:r w:rsidRPr="00441FDD">
        <w:rPr>
          <w:rFonts w:ascii="Times New Roman" w:hAnsi="Times New Roman" w:cs="Times New Roman"/>
          <w:noProof/>
          <w:sz w:val="24"/>
          <w:szCs w:val="24"/>
          <w:lang w:bidi="hi-IN"/>
        </w:rPr>
        <w:drawing>
          <wp:anchor distT="0" distB="0" distL="114300" distR="114300" simplePos="0" relativeHeight="251678720" behindDoc="1" locked="0" layoutInCell="1" allowOverlap="1">
            <wp:simplePos x="0" y="0"/>
            <wp:positionH relativeFrom="column">
              <wp:posOffset>358140</wp:posOffset>
            </wp:positionH>
            <wp:positionV relativeFrom="paragraph">
              <wp:posOffset>2376805</wp:posOffset>
            </wp:positionV>
            <wp:extent cx="5448300" cy="1775460"/>
            <wp:effectExtent l="0" t="0" r="0" b="0"/>
            <wp:wrapTight wrapText="bothSides">
              <wp:wrapPolygon edited="0">
                <wp:start x="0" y="0"/>
                <wp:lineTo x="0" y="21322"/>
                <wp:lineTo x="21524" y="21322"/>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756"/>
                    <a:stretch/>
                  </pic:blipFill>
                  <pic:spPr bwMode="auto">
                    <a:xfrm>
                      <a:off x="0" y="0"/>
                      <a:ext cx="5448300" cy="1775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70785" w:rsidRPr="00441FDD" w:rsidRDefault="00870785" w:rsidP="00441FDD">
      <w:pPr>
        <w:tabs>
          <w:tab w:val="left" w:pos="3060"/>
        </w:tabs>
        <w:jc w:val="both"/>
        <w:rPr>
          <w:rFonts w:ascii="Times New Roman" w:eastAsia="Book Antiqua" w:hAnsi="Times New Roman" w:cs="Times New Roman"/>
          <w:b/>
          <w:bCs/>
          <w:color w:val="231F20"/>
          <w:spacing w:val="3"/>
          <w:sz w:val="24"/>
          <w:szCs w:val="24"/>
        </w:rPr>
      </w:pPr>
      <w:r w:rsidRPr="00441FDD">
        <w:rPr>
          <w:rFonts w:ascii="Times New Roman" w:eastAsia="Book Antiqua" w:hAnsi="Times New Roman" w:cs="Times New Roman"/>
          <w:sz w:val="24"/>
          <w:szCs w:val="24"/>
        </w:rPr>
        <w:tab/>
      </w:r>
      <w:r w:rsidRPr="00441FDD">
        <w:rPr>
          <w:rFonts w:ascii="Times New Roman" w:hAnsi="Times New Roman" w:cs="Times New Roman"/>
          <w:b/>
          <w:bCs/>
          <w:color w:val="202124"/>
          <w:sz w:val="24"/>
          <w:szCs w:val="24"/>
          <w:shd w:val="clear" w:color="auto" w:fill="FFFFFF"/>
        </w:rPr>
        <w:t>Salt Desert in Rann of Kutch Gujrat</w:t>
      </w:r>
    </w:p>
    <w:p w:rsidR="00B95E5F" w:rsidRPr="00441FDD" w:rsidRDefault="00B95E5F" w:rsidP="00441FDD">
      <w:pPr>
        <w:tabs>
          <w:tab w:val="left" w:pos="630"/>
          <w:tab w:val="left" w:pos="2440"/>
        </w:tabs>
        <w:spacing w:after="0" w:line="360" w:lineRule="auto"/>
        <w:ind w:left="450" w:right="-20"/>
        <w:jc w:val="both"/>
        <w:rPr>
          <w:rFonts w:ascii="Times New Roman" w:eastAsia="Book Antiqua" w:hAnsi="Times New Roman" w:cs="Times New Roman"/>
          <w:b/>
          <w:bCs/>
          <w:color w:val="000000" w:themeColor="text1"/>
          <w:sz w:val="24"/>
          <w:szCs w:val="24"/>
        </w:rPr>
      </w:pPr>
    </w:p>
    <w:p w:rsidR="00B95E5F" w:rsidRPr="00441FDD" w:rsidRDefault="00B95E5F" w:rsidP="00441FDD">
      <w:pPr>
        <w:tabs>
          <w:tab w:val="left" w:pos="630"/>
          <w:tab w:val="left" w:pos="2440"/>
        </w:tabs>
        <w:spacing w:after="0" w:line="360" w:lineRule="auto"/>
        <w:ind w:left="450" w:right="-20"/>
        <w:jc w:val="both"/>
        <w:rPr>
          <w:rFonts w:ascii="Times New Roman" w:eastAsia="Book Antiqua" w:hAnsi="Times New Roman" w:cs="Times New Roman"/>
          <w:b/>
          <w:bCs/>
          <w:color w:val="000000" w:themeColor="text1"/>
          <w:sz w:val="24"/>
          <w:szCs w:val="24"/>
        </w:rPr>
      </w:pPr>
    </w:p>
    <w:p w:rsidR="002554AD" w:rsidRPr="00441FDD" w:rsidRDefault="00155BFC" w:rsidP="00441FDD">
      <w:pPr>
        <w:tabs>
          <w:tab w:val="left" w:pos="630"/>
          <w:tab w:val="left" w:pos="2440"/>
        </w:tabs>
        <w:spacing w:after="0" w:line="360" w:lineRule="auto"/>
        <w:ind w:left="450" w:right="-20"/>
        <w:jc w:val="both"/>
        <w:rPr>
          <w:rFonts w:ascii="Times New Roman" w:hAnsi="Times New Roman" w:cs="Times New Roman"/>
          <w:color w:val="000000" w:themeColor="text1"/>
          <w:sz w:val="24"/>
          <w:szCs w:val="24"/>
          <w:shd w:val="clear" w:color="auto" w:fill="FFFFFF"/>
        </w:rPr>
      </w:pPr>
      <w:r w:rsidRPr="00441FDD">
        <w:rPr>
          <w:rFonts w:ascii="Times New Roman" w:eastAsia="Book Antiqua" w:hAnsi="Times New Roman" w:cs="Times New Roman"/>
          <w:b/>
          <w:bCs/>
          <w:color w:val="000000" w:themeColor="text1"/>
          <w:sz w:val="24"/>
          <w:szCs w:val="24"/>
        </w:rPr>
        <w:t xml:space="preserve">Title of the </w:t>
      </w:r>
      <w:r w:rsidRPr="00441FDD">
        <w:rPr>
          <w:rFonts w:ascii="Times New Roman" w:eastAsia="Book Antiqua" w:hAnsi="Times New Roman" w:cs="Times New Roman"/>
          <w:b/>
          <w:bCs/>
          <w:color w:val="000000" w:themeColor="text1"/>
          <w:w w:val="102"/>
          <w:sz w:val="24"/>
          <w:szCs w:val="24"/>
        </w:rPr>
        <w:t xml:space="preserve">Practice: </w:t>
      </w:r>
      <w:r w:rsidRPr="00441FDD">
        <w:rPr>
          <w:rFonts w:ascii="Times New Roman" w:hAnsi="Times New Roman" w:cs="Times New Roman"/>
          <w:color w:val="000000" w:themeColor="text1"/>
          <w:sz w:val="24"/>
          <w:szCs w:val="24"/>
          <w:shd w:val="clear" w:color="auto" w:fill="FFFFFF"/>
        </w:rPr>
        <w:t xml:space="preserve">Educational Tour to </w:t>
      </w:r>
      <w:r w:rsidRPr="00441FDD">
        <w:rPr>
          <w:rFonts w:ascii="Times New Roman" w:hAnsi="Times New Roman" w:cs="Times New Roman"/>
          <w:sz w:val="24"/>
          <w:szCs w:val="24"/>
        </w:rPr>
        <w:t>Pong dam</w:t>
      </w:r>
      <w:r w:rsidRPr="00441FDD">
        <w:rPr>
          <w:rFonts w:ascii="Times New Roman" w:hAnsi="Times New Roman" w:cs="Times New Roman"/>
          <w:color w:val="000000" w:themeColor="text1"/>
          <w:sz w:val="24"/>
          <w:szCs w:val="24"/>
          <w:shd w:val="clear" w:color="auto" w:fill="FFFFFF"/>
        </w:rPr>
        <w:t xml:space="preserve"> at District Kangra in Himachal Pradesh</w:t>
      </w:r>
    </w:p>
    <w:p w:rsidR="00155BFC" w:rsidRPr="00441FDD" w:rsidRDefault="00155BFC" w:rsidP="00441FDD">
      <w:pPr>
        <w:tabs>
          <w:tab w:val="left" w:pos="2440"/>
        </w:tabs>
        <w:spacing w:after="0" w:line="360" w:lineRule="auto"/>
        <w:ind w:left="810" w:right="-20" w:hanging="270"/>
        <w:jc w:val="both"/>
        <w:rPr>
          <w:rFonts w:ascii="Times New Roman" w:eastAsia="Book Antiqua" w:hAnsi="Times New Roman" w:cs="Times New Roman"/>
          <w:b/>
          <w:bCs/>
          <w:color w:val="000000" w:themeColor="text1"/>
          <w:w w:val="102"/>
          <w:sz w:val="24"/>
          <w:szCs w:val="24"/>
        </w:rPr>
      </w:pPr>
      <w:r w:rsidRPr="00441FDD">
        <w:rPr>
          <w:rFonts w:ascii="Times New Roman" w:eastAsia="Book Antiqua" w:hAnsi="Times New Roman" w:cs="Times New Roman"/>
          <w:b/>
          <w:bCs/>
          <w:color w:val="000000" w:themeColor="text1"/>
          <w:sz w:val="24"/>
          <w:szCs w:val="24"/>
        </w:rPr>
        <w:t xml:space="preserve">2. Objectives </w:t>
      </w:r>
      <w:r w:rsidRPr="00441FDD">
        <w:rPr>
          <w:rFonts w:ascii="Times New Roman" w:eastAsia="Book Antiqua" w:hAnsi="Times New Roman" w:cs="Times New Roman"/>
          <w:b/>
          <w:bCs/>
          <w:color w:val="000000" w:themeColor="text1"/>
          <w:spacing w:val="6"/>
          <w:sz w:val="24"/>
          <w:szCs w:val="24"/>
        </w:rPr>
        <w:t>of the</w:t>
      </w:r>
      <w:r w:rsidRPr="00441FDD">
        <w:rPr>
          <w:rFonts w:ascii="Times New Roman" w:eastAsia="Book Antiqua" w:hAnsi="Times New Roman" w:cs="Times New Roman"/>
          <w:b/>
          <w:bCs/>
          <w:color w:val="000000" w:themeColor="text1"/>
          <w:w w:val="102"/>
          <w:sz w:val="24"/>
          <w:szCs w:val="24"/>
        </w:rPr>
        <w:t>Practice</w:t>
      </w:r>
    </w:p>
    <w:p w:rsidR="00155BFC" w:rsidRPr="00441FDD" w:rsidRDefault="00155BFC" w:rsidP="00441FDD">
      <w:pPr>
        <w:pStyle w:val="NormalWeb"/>
        <w:shd w:val="clear" w:color="auto" w:fill="FFFFFF"/>
        <w:spacing w:before="0" w:beforeAutospacing="0" w:after="0" w:afterAutospacing="0" w:line="360" w:lineRule="auto"/>
        <w:ind w:left="810"/>
        <w:jc w:val="both"/>
        <w:rPr>
          <w:color w:val="000000" w:themeColor="text1"/>
          <w:shd w:val="clear" w:color="auto" w:fill="FFFFFF"/>
        </w:rPr>
      </w:pPr>
      <w:r w:rsidRPr="00441FDD">
        <w:rPr>
          <w:color w:val="000000" w:themeColor="text1"/>
          <w:shd w:val="clear" w:color="auto" w:fill="FFFFFF"/>
        </w:rPr>
        <w:t xml:space="preserve">The main purpose of educational tour to </w:t>
      </w:r>
      <w:r w:rsidRPr="00441FDD">
        <w:t>Pong dam</w:t>
      </w:r>
      <w:r w:rsidRPr="00441FDD">
        <w:rPr>
          <w:color w:val="000000" w:themeColor="text1"/>
          <w:shd w:val="clear" w:color="auto" w:fill="FFFFFF"/>
        </w:rPr>
        <w:t xml:space="preserve"> was to aware the students about taxonomy and behaviour Migratory birds. </w:t>
      </w:r>
    </w:p>
    <w:p w:rsidR="00155BFC" w:rsidRPr="00441FDD" w:rsidRDefault="00155BFC" w:rsidP="00441FDD">
      <w:pPr>
        <w:tabs>
          <w:tab w:val="left" w:pos="2440"/>
        </w:tabs>
        <w:spacing w:after="0" w:line="360" w:lineRule="auto"/>
        <w:ind w:left="810" w:right="-20" w:hanging="270"/>
        <w:jc w:val="both"/>
        <w:rPr>
          <w:rFonts w:ascii="Times New Roman" w:eastAsia="Book Antiqua" w:hAnsi="Times New Roman" w:cs="Times New Roman"/>
          <w:color w:val="000000" w:themeColor="text1"/>
          <w:sz w:val="24"/>
          <w:szCs w:val="24"/>
        </w:rPr>
      </w:pPr>
      <w:r w:rsidRPr="00441FDD">
        <w:rPr>
          <w:rFonts w:ascii="Times New Roman" w:eastAsia="Book Antiqua" w:hAnsi="Times New Roman" w:cs="Times New Roman"/>
          <w:color w:val="000000" w:themeColor="text1"/>
          <w:spacing w:val="3"/>
          <w:sz w:val="24"/>
          <w:szCs w:val="24"/>
        </w:rPr>
        <w:t>3</w:t>
      </w:r>
      <w:r w:rsidRPr="00441FDD">
        <w:rPr>
          <w:rFonts w:ascii="Times New Roman" w:eastAsia="Book Antiqua" w:hAnsi="Times New Roman" w:cs="Times New Roman"/>
          <w:color w:val="000000" w:themeColor="text1"/>
          <w:sz w:val="24"/>
          <w:szCs w:val="24"/>
        </w:rPr>
        <w:t xml:space="preserve">. </w:t>
      </w:r>
      <w:r w:rsidRPr="00441FDD">
        <w:rPr>
          <w:rFonts w:ascii="Times New Roman" w:eastAsia="Book Antiqua" w:hAnsi="Times New Roman" w:cs="Times New Roman"/>
          <w:b/>
          <w:bCs/>
          <w:color w:val="000000" w:themeColor="text1"/>
          <w:sz w:val="24"/>
          <w:szCs w:val="24"/>
        </w:rPr>
        <w:t xml:space="preserve">The </w:t>
      </w:r>
      <w:r w:rsidRPr="00441FDD">
        <w:rPr>
          <w:rFonts w:ascii="Times New Roman" w:eastAsia="Book Antiqua" w:hAnsi="Times New Roman" w:cs="Times New Roman"/>
          <w:b/>
          <w:bCs/>
          <w:color w:val="000000" w:themeColor="text1"/>
          <w:w w:val="102"/>
          <w:sz w:val="24"/>
          <w:szCs w:val="24"/>
        </w:rPr>
        <w:t>Context</w:t>
      </w:r>
    </w:p>
    <w:p w:rsidR="00155BFC" w:rsidRPr="00441FDD" w:rsidRDefault="00155BFC" w:rsidP="00441FDD">
      <w:pPr>
        <w:pStyle w:val="NormalWeb"/>
        <w:shd w:val="clear" w:color="auto" w:fill="FFFFFF"/>
        <w:spacing w:before="0" w:beforeAutospacing="0" w:after="0" w:afterAutospacing="0" w:line="360" w:lineRule="auto"/>
        <w:ind w:left="720"/>
        <w:jc w:val="both"/>
      </w:pPr>
      <w:r w:rsidRPr="00441FDD">
        <w:t xml:space="preserve">Our students are visited on pong dam to study the taxonomy and </w:t>
      </w:r>
      <w:r w:rsidR="00157CFF" w:rsidRPr="00441FDD">
        <w:t>behaviors</w:t>
      </w:r>
      <w:r w:rsidR="00157CFF">
        <w:t xml:space="preserve">of </w:t>
      </w:r>
      <w:r w:rsidRPr="00441FDD">
        <w:t xml:space="preserve"> Migratory birds. This </w:t>
      </w:r>
      <w:r w:rsidR="00157CFF" w:rsidRPr="00441FDD">
        <w:t>Programmed</w:t>
      </w:r>
      <w:r w:rsidRPr="00441FDD">
        <w:t xml:space="preserve"> was </w:t>
      </w:r>
      <w:r w:rsidR="00157CFF" w:rsidRPr="00441FDD">
        <w:t>organized</w:t>
      </w:r>
      <w:r w:rsidRPr="00441FDD">
        <w:t xml:space="preserve"> by Department of Forestry govt. of Himachal Pradesh. Our students got 1</w:t>
      </w:r>
      <w:r w:rsidRPr="00441FDD">
        <w:rPr>
          <w:vertAlign w:val="superscript"/>
        </w:rPr>
        <w:t>st</w:t>
      </w:r>
      <w:r w:rsidRPr="00441FDD">
        <w:t>, 2</w:t>
      </w:r>
      <w:r w:rsidRPr="00441FDD">
        <w:rPr>
          <w:vertAlign w:val="superscript"/>
        </w:rPr>
        <w:t>nd</w:t>
      </w:r>
      <w:r w:rsidRPr="00441FDD">
        <w:t xml:space="preserve"> and 3</w:t>
      </w:r>
      <w:r w:rsidRPr="00441FDD">
        <w:rPr>
          <w:vertAlign w:val="superscript"/>
        </w:rPr>
        <w:t>rd</w:t>
      </w:r>
      <w:r w:rsidRPr="00441FDD">
        <w:t xml:space="preserve"> position in different activities organized by the department. Some students study the identification of fishes present in Pong dam.</w:t>
      </w:r>
    </w:p>
    <w:p w:rsidR="00BF3E25" w:rsidRPr="00441FDD" w:rsidRDefault="00155BFC" w:rsidP="00BF3E25">
      <w:pPr>
        <w:spacing w:line="360" w:lineRule="auto"/>
        <w:ind w:left="90"/>
        <w:jc w:val="both"/>
        <w:rPr>
          <w:rFonts w:ascii="Times New Roman" w:eastAsia="Book Antiqua" w:hAnsi="Times New Roman" w:cs="Times New Roman"/>
          <w:sz w:val="24"/>
          <w:szCs w:val="24"/>
        </w:rPr>
      </w:pPr>
      <w:r w:rsidRPr="00441FDD">
        <w:rPr>
          <w:rFonts w:ascii="Times New Roman" w:eastAsia="Book Antiqua" w:hAnsi="Times New Roman" w:cs="Times New Roman"/>
          <w:color w:val="000000" w:themeColor="text1"/>
          <w:spacing w:val="3"/>
          <w:sz w:val="24"/>
          <w:szCs w:val="24"/>
        </w:rPr>
        <w:t>4</w:t>
      </w:r>
      <w:r w:rsidRPr="00441FDD">
        <w:rPr>
          <w:rFonts w:ascii="Times New Roman" w:eastAsia="Book Antiqua" w:hAnsi="Times New Roman" w:cs="Times New Roman"/>
          <w:color w:val="000000" w:themeColor="text1"/>
          <w:sz w:val="24"/>
          <w:szCs w:val="24"/>
        </w:rPr>
        <w:t xml:space="preserve">. </w:t>
      </w:r>
      <w:r w:rsidRPr="00441FDD">
        <w:rPr>
          <w:rFonts w:ascii="Times New Roman" w:eastAsia="Book Antiqua" w:hAnsi="Times New Roman" w:cs="Times New Roman"/>
          <w:b/>
          <w:bCs/>
          <w:color w:val="231F20"/>
          <w:sz w:val="24"/>
          <w:szCs w:val="24"/>
        </w:rPr>
        <w:t xml:space="preserve">Evidence of </w:t>
      </w:r>
      <w:r w:rsidRPr="00441FDD">
        <w:rPr>
          <w:rFonts w:ascii="Times New Roman" w:eastAsia="Book Antiqua" w:hAnsi="Times New Roman" w:cs="Times New Roman"/>
          <w:b/>
          <w:bCs/>
          <w:color w:val="231F20"/>
          <w:w w:val="104"/>
          <w:sz w:val="24"/>
          <w:szCs w:val="24"/>
        </w:rPr>
        <w:t>Success</w:t>
      </w:r>
      <w:r w:rsidR="00BF3E25" w:rsidRPr="00441FDD">
        <w:rPr>
          <w:rFonts w:ascii="Times New Roman" w:eastAsia="Book Antiqua" w:hAnsi="Times New Roman" w:cs="Times New Roman"/>
          <w:sz w:val="24"/>
          <w:szCs w:val="24"/>
        </w:rPr>
        <w:t xml:space="preserve">The students were quite satisfied with the visit as they acquired a lot of useful information about the </w:t>
      </w:r>
      <w:r w:rsidR="00BF3E25">
        <w:rPr>
          <w:rFonts w:ascii="Times New Roman" w:eastAsia="Book Antiqua" w:hAnsi="Times New Roman" w:cs="Times New Roman"/>
          <w:sz w:val="24"/>
          <w:szCs w:val="24"/>
        </w:rPr>
        <w:t>Migratory birds coming form Siberia</w:t>
      </w:r>
      <w:r w:rsidR="00BF3E25" w:rsidRPr="00441FDD">
        <w:rPr>
          <w:rFonts w:ascii="Times New Roman" w:eastAsia="Book Antiqua" w:hAnsi="Times New Roman" w:cs="Times New Roman"/>
          <w:sz w:val="24"/>
          <w:szCs w:val="24"/>
        </w:rPr>
        <w:t xml:space="preserve">, methods of </w:t>
      </w:r>
      <w:r w:rsidR="007A6A18">
        <w:rPr>
          <w:rFonts w:ascii="Times New Roman" w:eastAsia="Book Antiqua" w:hAnsi="Times New Roman" w:cs="Times New Roman"/>
          <w:sz w:val="24"/>
          <w:szCs w:val="24"/>
        </w:rPr>
        <w:t>taxonomy</w:t>
      </w:r>
      <w:r w:rsidR="00BF3E25" w:rsidRPr="00441FDD">
        <w:rPr>
          <w:rFonts w:ascii="Times New Roman" w:eastAsia="Book Antiqua" w:hAnsi="Times New Roman" w:cs="Times New Roman"/>
          <w:sz w:val="24"/>
          <w:szCs w:val="24"/>
        </w:rPr>
        <w:t xml:space="preserve"> and c</w:t>
      </w:r>
      <w:r w:rsidR="007A6A18">
        <w:rPr>
          <w:rFonts w:ascii="Times New Roman" w:eastAsia="Book Antiqua" w:hAnsi="Times New Roman" w:cs="Times New Roman"/>
          <w:sz w:val="24"/>
          <w:szCs w:val="24"/>
        </w:rPr>
        <w:t>onservation</w:t>
      </w:r>
      <w:r w:rsidR="00BF3E25" w:rsidRPr="00441FDD">
        <w:rPr>
          <w:rFonts w:ascii="Times New Roman" w:eastAsia="Book Antiqua" w:hAnsi="Times New Roman" w:cs="Times New Roman"/>
          <w:sz w:val="24"/>
          <w:szCs w:val="24"/>
        </w:rPr>
        <w:t>. They were quite encouraged and were of the opinion that more of such activities should be conducted in future.</w:t>
      </w:r>
    </w:p>
    <w:p w:rsidR="00155BFC" w:rsidRPr="00441FDD" w:rsidRDefault="00155BFC" w:rsidP="00441FDD">
      <w:pPr>
        <w:tabs>
          <w:tab w:val="left" w:pos="2440"/>
        </w:tabs>
        <w:spacing w:after="0" w:line="360" w:lineRule="auto"/>
        <w:ind w:left="720" w:right="-20" w:hanging="90"/>
        <w:jc w:val="both"/>
        <w:rPr>
          <w:rFonts w:ascii="Times New Roman" w:eastAsia="Book Antiqua" w:hAnsi="Times New Roman" w:cs="Times New Roman"/>
          <w:b/>
          <w:bCs/>
          <w:color w:val="231F20"/>
          <w:w w:val="104"/>
          <w:sz w:val="24"/>
          <w:szCs w:val="24"/>
        </w:rPr>
      </w:pPr>
    </w:p>
    <w:p w:rsidR="00155BFC" w:rsidRPr="00441FDD" w:rsidRDefault="00185C36" w:rsidP="00441FDD">
      <w:pPr>
        <w:tabs>
          <w:tab w:val="left" w:pos="2440"/>
        </w:tabs>
        <w:spacing w:line="360" w:lineRule="auto"/>
        <w:ind w:left="720" w:right="-20" w:hanging="90"/>
        <w:jc w:val="both"/>
        <w:rPr>
          <w:rFonts w:ascii="Times New Roman" w:eastAsia="Book Antiqua" w:hAnsi="Times New Roman" w:cs="Times New Roman"/>
          <w:sz w:val="24"/>
          <w:szCs w:val="24"/>
        </w:rPr>
      </w:pPr>
      <w:r w:rsidRPr="00441FDD">
        <w:rPr>
          <w:rFonts w:ascii="Times New Roman" w:hAnsi="Times New Roman" w:cs="Times New Roman"/>
          <w:noProof/>
          <w:sz w:val="24"/>
          <w:szCs w:val="24"/>
          <w:lang w:bidi="hi-IN"/>
        </w:rPr>
        <w:drawing>
          <wp:anchor distT="0" distB="0" distL="114300" distR="114300" simplePos="0" relativeHeight="251679744" behindDoc="1" locked="0" layoutInCell="1" allowOverlap="1">
            <wp:simplePos x="0" y="0"/>
            <wp:positionH relativeFrom="column">
              <wp:posOffset>466725</wp:posOffset>
            </wp:positionH>
            <wp:positionV relativeFrom="paragraph">
              <wp:posOffset>2945130</wp:posOffset>
            </wp:positionV>
            <wp:extent cx="5664835" cy="2745740"/>
            <wp:effectExtent l="0" t="0" r="0" b="0"/>
            <wp:wrapTight wrapText="bothSides">
              <wp:wrapPolygon edited="0">
                <wp:start x="0" y="0"/>
                <wp:lineTo x="0" y="21430"/>
                <wp:lineTo x="21501" y="21430"/>
                <wp:lineTo x="215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9"/>
                    <a:stretch/>
                  </pic:blipFill>
                  <pic:spPr bwMode="auto">
                    <a:xfrm>
                      <a:off x="0" y="0"/>
                      <a:ext cx="5664835" cy="2745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55BFC" w:rsidRPr="00441FDD">
        <w:rPr>
          <w:rFonts w:ascii="Times New Roman" w:hAnsi="Times New Roman" w:cs="Times New Roman"/>
          <w:noProof/>
          <w:sz w:val="24"/>
          <w:szCs w:val="24"/>
          <w:lang w:bidi="hi-IN"/>
        </w:rPr>
        <w:drawing>
          <wp:inline distT="0" distB="0" distL="0" distR="0">
            <wp:extent cx="5731510" cy="28003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092"/>
                    <a:stretch/>
                  </pic:blipFill>
                  <pic:spPr bwMode="auto">
                    <a:xfrm>
                      <a:off x="0" y="0"/>
                      <a:ext cx="5731510" cy="2800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55BFC" w:rsidRPr="00441FDD" w:rsidRDefault="00155BFC" w:rsidP="00441FDD">
      <w:pPr>
        <w:tabs>
          <w:tab w:val="left" w:pos="2500"/>
        </w:tabs>
        <w:spacing w:after="0" w:line="360" w:lineRule="auto"/>
        <w:ind w:left="810" w:right="-20" w:hanging="270"/>
        <w:jc w:val="both"/>
        <w:rPr>
          <w:rFonts w:ascii="Times New Roman" w:eastAsia="Book Antiqua" w:hAnsi="Times New Roman" w:cs="Times New Roman"/>
          <w:color w:val="000000" w:themeColor="text1"/>
          <w:sz w:val="24"/>
          <w:szCs w:val="24"/>
        </w:rPr>
      </w:pPr>
    </w:p>
    <w:p w:rsidR="00AF57A4" w:rsidRPr="00441FDD" w:rsidRDefault="00155BFC" w:rsidP="00441FDD">
      <w:pPr>
        <w:pStyle w:val="NormalWeb"/>
        <w:shd w:val="clear" w:color="auto" w:fill="FFFFFF"/>
        <w:spacing w:line="276" w:lineRule="auto"/>
        <w:jc w:val="both"/>
      </w:pPr>
      <w:r w:rsidRPr="00441FDD">
        <w:t>M.Sc. Zoology Students Got Prize</w:t>
      </w:r>
    </w:p>
    <w:p w:rsidR="00CA73A8" w:rsidRPr="00441FDD" w:rsidRDefault="00A522AF" w:rsidP="00441FDD">
      <w:pPr>
        <w:spacing w:after="0"/>
        <w:ind w:left="360"/>
        <w:jc w:val="both"/>
        <w:rPr>
          <w:rFonts w:ascii="Times New Roman" w:hAnsi="Times New Roman" w:cs="Times New Roman"/>
          <w:b/>
          <w:sz w:val="24"/>
          <w:szCs w:val="24"/>
        </w:rPr>
      </w:pPr>
      <w:r w:rsidRPr="00441FDD">
        <w:rPr>
          <w:rFonts w:ascii="Times New Roman" w:hAnsi="Times New Roman" w:cs="Times New Roman"/>
          <w:b/>
          <w:sz w:val="24"/>
          <w:szCs w:val="24"/>
        </w:rPr>
        <w:t xml:space="preserve">7. </w:t>
      </w:r>
      <w:r w:rsidR="00CA73A8" w:rsidRPr="00441FDD">
        <w:rPr>
          <w:rFonts w:ascii="Times New Roman" w:hAnsi="Times New Roman" w:cs="Times New Roman"/>
          <w:b/>
          <w:sz w:val="24"/>
          <w:szCs w:val="24"/>
        </w:rPr>
        <w:t>Career Counselling</w:t>
      </w:r>
    </w:p>
    <w:p w:rsidR="00CA7B59" w:rsidRPr="00441FDD" w:rsidRDefault="00CA7B59" w:rsidP="00441FDD">
      <w:pPr>
        <w:spacing w:line="360" w:lineRule="auto"/>
        <w:ind w:left="540"/>
        <w:jc w:val="both"/>
        <w:rPr>
          <w:rFonts w:ascii="Times New Roman" w:hAnsi="Times New Roman" w:cs="Times New Roman"/>
          <w:sz w:val="24"/>
          <w:szCs w:val="24"/>
        </w:rPr>
      </w:pPr>
      <w:r w:rsidRPr="00441FDD">
        <w:rPr>
          <w:rFonts w:ascii="Times New Roman" w:hAnsi="Times New Roman" w:cs="Times New Roman"/>
          <w:sz w:val="24"/>
          <w:szCs w:val="24"/>
        </w:rPr>
        <w:t>Department of Animal Sciences, School of Life Sciences, Central University of Himachal Pradesh shows utmost concern towards wellbeing of students.  To address student stress, career advice and family concerns, the department is doing student counselling in small groups or individually. The counselling service will address various problems and provide suitable solution to students and research scholars.</w:t>
      </w:r>
    </w:p>
    <w:p w:rsidR="005E016B" w:rsidRPr="00441FDD" w:rsidRDefault="005E016B" w:rsidP="00441FDD">
      <w:pPr>
        <w:spacing w:line="360" w:lineRule="auto"/>
        <w:ind w:left="540"/>
        <w:jc w:val="both"/>
        <w:rPr>
          <w:rFonts w:ascii="Times New Roman" w:hAnsi="Times New Roman" w:cs="Times New Roman"/>
          <w:sz w:val="24"/>
          <w:szCs w:val="24"/>
        </w:rPr>
      </w:pPr>
    </w:p>
    <w:sectPr w:rsidR="005E016B" w:rsidRPr="00441FDD" w:rsidSect="004476D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DBC" w:rsidRDefault="00D46DBC" w:rsidP="00870785">
      <w:pPr>
        <w:spacing w:after="0" w:line="240" w:lineRule="auto"/>
      </w:pPr>
      <w:r>
        <w:separator/>
      </w:r>
    </w:p>
  </w:endnote>
  <w:endnote w:type="continuationSeparator" w:id="1">
    <w:p w:rsidR="00D46DBC" w:rsidRDefault="00D46DBC" w:rsidP="008707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DBC" w:rsidRDefault="00D46DBC" w:rsidP="00870785">
      <w:pPr>
        <w:spacing w:after="0" w:line="240" w:lineRule="auto"/>
      </w:pPr>
      <w:r>
        <w:separator/>
      </w:r>
    </w:p>
  </w:footnote>
  <w:footnote w:type="continuationSeparator" w:id="1">
    <w:p w:rsidR="00D46DBC" w:rsidRDefault="00D46DBC" w:rsidP="008707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36449"/>
    <w:multiLevelType w:val="hybridMultilevel"/>
    <w:tmpl w:val="1D00D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DF5F44"/>
    <w:multiLevelType w:val="hybridMultilevel"/>
    <w:tmpl w:val="0CCE866A"/>
    <w:lvl w:ilvl="0" w:tplc="462C5750">
      <w:start w:val="1"/>
      <w:numFmt w:val="decimal"/>
      <w:lvlText w:val="%1."/>
      <w:lvlJc w:val="left"/>
      <w:pPr>
        <w:ind w:left="810" w:hanging="360"/>
      </w:pPr>
      <w:rPr>
        <w:rFonts w:eastAsia="Book Antiqua"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A5C3D50"/>
    <w:multiLevelType w:val="hybridMultilevel"/>
    <w:tmpl w:val="E9C497D6"/>
    <w:lvl w:ilvl="0" w:tplc="73B0AD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525A82"/>
    <w:multiLevelType w:val="hybridMultilevel"/>
    <w:tmpl w:val="B90A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D63411"/>
    <w:multiLevelType w:val="hybridMultilevel"/>
    <w:tmpl w:val="2FD2E4DE"/>
    <w:lvl w:ilvl="0" w:tplc="4009001B">
      <w:start w:val="1"/>
      <w:numFmt w:val="lowerRoman"/>
      <w:lvlText w:val="%1."/>
      <w:lvlJc w:val="righ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
    <w:nsid w:val="744129DB"/>
    <w:multiLevelType w:val="hybridMultilevel"/>
    <w:tmpl w:val="392A489C"/>
    <w:lvl w:ilvl="0" w:tplc="4009001B">
      <w:start w:val="1"/>
      <w:numFmt w:val="lowerRoman"/>
      <w:lvlText w:val="%1."/>
      <w:lvlJc w:val="righ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04B90"/>
    <w:rsid w:val="00020130"/>
    <w:rsid w:val="000A5FBD"/>
    <w:rsid w:val="000A7A73"/>
    <w:rsid w:val="000B6FE5"/>
    <w:rsid w:val="000D2CBF"/>
    <w:rsid w:val="001001E7"/>
    <w:rsid w:val="00124B41"/>
    <w:rsid w:val="00155BFC"/>
    <w:rsid w:val="00157CFF"/>
    <w:rsid w:val="001659A3"/>
    <w:rsid w:val="001668B1"/>
    <w:rsid w:val="001817B3"/>
    <w:rsid w:val="0018436B"/>
    <w:rsid w:val="00185C36"/>
    <w:rsid w:val="001D490A"/>
    <w:rsid w:val="00206BE2"/>
    <w:rsid w:val="002554AD"/>
    <w:rsid w:val="00266BE9"/>
    <w:rsid w:val="00270DBC"/>
    <w:rsid w:val="00291084"/>
    <w:rsid w:val="002955CB"/>
    <w:rsid w:val="002C0F4B"/>
    <w:rsid w:val="002C1566"/>
    <w:rsid w:val="002D4427"/>
    <w:rsid w:val="002D7FBE"/>
    <w:rsid w:val="002F5698"/>
    <w:rsid w:val="00304B90"/>
    <w:rsid w:val="003056AD"/>
    <w:rsid w:val="00326C9B"/>
    <w:rsid w:val="00327A12"/>
    <w:rsid w:val="00336183"/>
    <w:rsid w:val="0035399D"/>
    <w:rsid w:val="00384077"/>
    <w:rsid w:val="003D39AC"/>
    <w:rsid w:val="003D6196"/>
    <w:rsid w:val="003E0987"/>
    <w:rsid w:val="0042261D"/>
    <w:rsid w:val="00441FDD"/>
    <w:rsid w:val="004476D2"/>
    <w:rsid w:val="004A6AA7"/>
    <w:rsid w:val="004E7028"/>
    <w:rsid w:val="005011F7"/>
    <w:rsid w:val="00517211"/>
    <w:rsid w:val="005350EB"/>
    <w:rsid w:val="005358DE"/>
    <w:rsid w:val="00560FB5"/>
    <w:rsid w:val="00574B96"/>
    <w:rsid w:val="005761D6"/>
    <w:rsid w:val="0059286E"/>
    <w:rsid w:val="00594A79"/>
    <w:rsid w:val="005D250D"/>
    <w:rsid w:val="005E016B"/>
    <w:rsid w:val="00602F1A"/>
    <w:rsid w:val="0062610E"/>
    <w:rsid w:val="00640EE6"/>
    <w:rsid w:val="0064447D"/>
    <w:rsid w:val="00666378"/>
    <w:rsid w:val="006B6A95"/>
    <w:rsid w:val="007159EF"/>
    <w:rsid w:val="00736860"/>
    <w:rsid w:val="00754315"/>
    <w:rsid w:val="007621B5"/>
    <w:rsid w:val="00763530"/>
    <w:rsid w:val="00775EC2"/>
    <w:rsid w:val="00785A16"/>
    <w:rsid w:val="00791743"/>
    <w:rsid w:val="007A121B"/>
    <w:rsid w:val="007A2F85"/>
    <w:rsid w:val="007A6A18"/>
    <w:rsid w:val="007D2D73"/>
    <w:rsid w:val="007E63A7"/>
    <w:rsid w:val="007F7055"/>
    <w:rsid w:val="00822F04"/>
    <w:rsid w:val="00832207"/>
    <w:rsid w:val="0084146C"/>
    <w:rsid w:val="00870785"/>
    <w:rsid w:val="008A0812"/>
    <w:rsid w:val="008D2F2D"/>
    <w:rsid w:val="008F4216"/>
    <w:rsid w:val="00917BDE"/>
    <w:rsid w:val="009348B9"/>
    <w:rsid w:val="00937016"/>
    <w:rsid w:val="00946106"/>
    <w:rsid w:val="00957AC3"/>
    <w:rsid w:val="00973D17"/>
    <w:rsid w:val="00995A6E"/>
    <w:rsid w:val="00996BED"/>
    <w:rsid w:val="009A332E"/>
    <w:rsid w:val="009A5777"/>
    <w:rsid w:val="009B03A6"/>
    <w:rsid w:val="009C0C0B"/>
    <w:rsid w:val="009F4ED2"/>
    <w:rsid w:val="009F548D"/>
    <w:rsid w:val="00A14B33"/>
    <w:rsid w:val="00A522AF"/>
    <w:rsid w:val="00A6785B"/>
    <w:rsid w:val="00A87DB8"/>
    <w:rsid w:val="00AE7909"/>
    <w:rsid w:val="00AF57A4"/>
    <w:rsid w:val="00B000E9"/>
    <w:rsid w:val="00B1461D"/>
    <w:rsid w:val="00B15A2F"/>
    <w:rsid w:val="00B31733"/>
    <w:rsid w:val="00B50ECF"/>
    <w:rsid w:val="00B567A1"/>
    <w:rsid w:val="00B61BB7"/>
    <w:rsid w:val="00B70D1B"/>
    <w:rsid w:val="00B76DDD"/>
    <w:rsid w:val="00B95E5F"/>
    <w:rsid w:val="00BA695C"/>
    <w:rsid w:val="00BC68A0"/>
    <w:rsid w:val="00BF3E25"/>
    <w:rsid w:val="00C04D03"/>
    <w:rsid w:val="00C62F52"/>
    <w:rsid w:val="00C77403"/>
    <w:rsid w:val="00C8231F"/>
    <w:rsid w:val="00CA73A8"/>
    <w:rsid w:val="00CA7B59"/>
    <w:rsid w:val="00CB40E3"/>
    <w:rsid w:val="00CD2987"/>
    <w:rsid w:val="00CD298A"/>
    <w:rsid w:val="00CD41F1"/>
    <w:rsid w:val="00CF5414"/>
    <w:rsid w:val="00D4554E"/>
    <w:rsid w:val="00D46DBC"/>
    <w:rsid w:val="00D50370"/>
    <w:rsid w:val="00D72993"/>
    <w:rsid w:val="00D72C45"/>
    <w:rsid w:val="00DA3B1E"/>
    <w:rsid w:val="00DA3E3D"/>
    <w:rsid w:val="00DD4D07"/>
    <w:rsid w:val="00DE120E"/>
    <w:rsid w:val="00E0685A"/>
    <w:rsid w:val="00E2455D"/>
    <w:rsid w:val="00E363AF"/>
    <w:rsid w:val="00E41339"/>
    <w:rsid w:val="00E52E7F"/>
    <w:rsid w:val="00E75501"/>
    <w:rsid w:val="00E864E9"/>
    <w:rsid w:val="00E95FD9"/>
    <w:rsid w:val="00EA1AE4"/>
    <w:rsid w:val="00EA28FA"/>
    <w:rsid w:val="00EB0A15"/>
    <w:rsid w:val="00EB444E"/>
    <w:rsid w:val="00EE20A8"/>
    <w:rsid w:val="00F85895"/>
    <w:rsid w:val="00FC00CA"/>
    <w:rsid w:val="00FC398C"/>
    <w:rsid w:val="00FF27A5"/>
    <w:rsid w:val="00FF70C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D2"/>
  </w:style>
  <w:style w:type="paragraph" w:styleId="Heading2">
    <w:name w:val="heading 2"/>
    <w:basedOn w:val="Normal"/>
    <w:link w:val="Heading2Char"/>
    <w:uiPriority w:val="9"/>
    <w:qFormat/>
    <w:rsid w:val="00517211"/>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3A8"/>
    <w:pPr>
      <w:ind w:left="720"/>
      <w:contextualSpacing/>
    </w:pPr>
  </w:style>
  <w:style w:type="paragraph" w:styleId="NormalWeb">
    <w:name w:val="Normal (Web)"/>
    <w:basedOn w:val="Normal"/>
    <w:uiPriority w:val="99"/>
    <w:unhideWhenUsed/>
    <w:rsid w:val="00C823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84077"/>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17211"/>
    <w:rPr>
      <w:rFonts w:ascii="Times New Roman" w:eastAsia="Times New Roman" w:hAnsi="Times New Roman" w:cs="Times New Roman"/>
      <w:b/>
      <w:bCs/>
      <w:sz w:val="36"/>
      <w:szCs w:val="36"/>
      <w:lang w:val="en-IN" w:eastAsia="en-IN"/>
    </w:rPr>
  </w:style>
  <w:style w:type="character" w:styleId="Hyperlink">
    <w:name w:val="Hyperlink"/>
    <w:basedOn w:val="DefaultParagraphFont"/>
    <w:uiPriority w:val="99"/>
    <w:semiHidden/>
    <w:unhideWhenUsed/>
    <w:rsid w:val="00917BDE"/>
    <w:rPr>
      <w:color w:val="0000FF"/>
      <w:u w:val="single"/>
    </w:rPr>
  </w:style>
  <w:style w:type="character" w:styleId="Strong">
    <w:name w:val="Strong"/>
    <w:basedOn w:val="DefaultParagraphFont"/>
    <w:uiPriority w:val="22"/>
    <w:qFormat/>
    <w:rsid w:val="00917BDE"/>
    <w:rPr>
      <w:b/>
      <w:bCs/>
    </w:rPr>
  </w:style>
  <w:style w:type="paragraph" w:styleId="Header">
    <w:name w:val="header"/>
    <w:basedOn w:val="Normal"/>
    <w:link w:val="HeaderChar"/>
    <w:uiPriority w:val="99"/>
    <w:unhideWhenUsed/>
    <w:rsid w:val="00870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785"/>
  </w:style>
  <w:style w:type="paragraph" w:styleId="Footer">
    <w:name w:val="footer"/>
    <w:basedOn w:val="Normal"/>
    <w:link w:val="FooterChar"/>
    <w:uiPriority w:val="99"/>
    <w:unhideWhenUsed/>
    <w:rsid w:val="00870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785"/>
  </w:style>
  <w:style w:type="paragraph" w:styleId="BalloonText">
    <w:name w:val="Balloon Text"/>
    <w:basedOn w:val="Normal"/>
    <w:link w:val="BalloonTextChar"/>
    <w:uiPriority w:val="99"/>
    <w:semiHidden/>
    <w:unhideWhenUsed/>
    <w:rsid w:val="00AE7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9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00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n.wikipedia.org/wiki/Striped_hyen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n.wikipedia.org/wiki/Jungle_cat" TargetMode="External"/><Relationship Id="rId33" Type="http://schemas.openxmlformats.org/officeDocument/2006/relationships/hyperlink" Target="https://en.wikipedia.org/wiki/Bengal_fo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hyperlink" Target="https://en.wikipedia.org/wiki/Indian_leopa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n.wikipedia.org/wiki/Indian_leopard" TargetMode="External"/><Relationship Id="rId32" Type="http://schemas.openxmlformats.org/officeDocument/2006/relationships/hyperlink" Target="https://en.wikipedia.org/wiki/Golden_jackal" TargetMode="External"/><Relationship Id="rId37"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n.wikipedia.org/wiki/Bengal_fox" TargetMode="External"/><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en.wikipedia.org/wiki/Striped_hyen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en.wikipedia.org/wiki/Golden_jackal" TargetMode="External"/><Relationship Id="rId30" Type="http://schemas.openxmlformats.org/officeDocument/2006/relationships/hyperlink" Target="https://en.wikipedia.org/wiki/Jungle_cat" TargetMode="External"/><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22</Pages>
  <Words>3762</Words>
  <Characters>21448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SMC-DELL</dc:creator>
  <cp:keywords/>
  <dc:description/>
  <cp:lastModifiedBy>hp</cp:lastModifiedBy>
  <cp:revision>7</cp:revision>
  <cp:lastPrinted>2022-04-11T13:38:00Z</cp:lastPrinted>
  <dcterms:created xsi:type="dcterms:W3CDTF">2021-11-27T09:53:00Z</dcterms:created>
  <dcterms:modified xsi:type="dcterms:W3CDTF">2022-04-11T13:39:00Z</dcterms:modified>
</cp:coreProperties>
</file>