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36"/>
        <w:tblW w:w="10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6009"/>
        <w:gridCol w:w="2674"/>
      </w:tblGrid>
      <w:tr w:rsidR="00AB14ED" w:rsidRPr="00086252" w:rsidTr="0048446D">
        <w:trPr>
          <w:trHeight w:val="719"/>
        </w:trPr>
        <w:tc>
          <w:tcPr>
            <w:tcW w:w="1716" w:type="dxa"/>
          </w:tcPr>
          <w:p w:rsidR="00AB14ED" w:rsidRPr="00086252" w:rsidRDefault="00AB14ED" w:rsidP="0048446D">
            <w:pPr>
              <w:rPr>
                <w:rFonts w:ascii="Nirmala UI" w:hAnsi="Nirmala UI" w:cs="Nirmala UI"/>
              </w:rPr>
            </w:pPr>
            <w:r w:rsidRPr="00086252">
              <w:rPr>
                <w:rFonts w:ascii="Nirmala UI" w:eastAsia="Times New Roman" w:hAnsi="Nirmala UI" w:cs="Nirmala UI"/>
                <w:noProof/>
                <w:sz w:val="20"/>
                <w:lang w:val="en-US" w:bidi="hi-IN"/>
              </w:rPr>
              <w:drawing>
                <wp:inline distT="0" distB="0" distL="0" distR="0" wp14:anchorId="196CE642" wp14:editId="01CA441A">
                  <wp:extent cx="942975" cy="1047750"/>
                  <wp:effectExtent l="0" t="0" r="9525"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42975" cy="1047750"/>
                          </a:xfrm>
                          <a:prstGeom prst="rect">
                            <a:avLst/>
                          </a:prstGeom>
                        </pic:spPr>
                      </pic:pic>
                    </a:graphicData>
                  </a:graphic>
                </wp:inline>
              </w:drawing>
            </w:r>
          </w:p>
          <w:p w:rsidR="00AB14ED" w:rsidRPr="00086252" w:rsidRDefault="00AB14ED" w:rsidP="0048446D">
            <w:pPr>
              <w:rPr>
                <w:rFonts w:ascii="Nirmala UI" w:hAnsi="Nirmala UI" w:cs="Nirmala UI"/>
              </w:rPr>
            </w:pPr>
          </w:p>
          <w:p w:rsidR="00AB14ED" w:rsidRPr="00086252" w:rsidRDefault="00AB14ED" w:rsidP="0048446D">
            <w:pPr>
              <w:rPr>
                <w:rFonts w:ascii="Nirmala UI" w:hAnsi="Nirmala UI" w:cs="Nirmala UI"/>
              </w:rPr>
            </w:pPr>
          </w:p>
        </w:tc>
        <w:tc>
          <w:tcPr>
            <w:tcW w:w="6009" w:type="dxa"/>
          </w:tcPr>
          <w:p w:rsidR="00AB14ED" w:rsidRPr="00F473E4" w:rsidRDefault="00AB14ED" w:rsidP="0048446D">
            <w:pPr>
              <w:pStyle w:val="NoSpacing"/>
              <w:jc w:val="center"/>
              <w:rPr>
                <w:rFonts w:ascii="Nirmala UI" w:hAnsi="Nirmala UI" w:cs="Nirmala UI"/>
                <w:b/>
                <w:bCs/>
                <w:sz w:val="32"/>
                <w:szCs w:val="28"/>
              </w:rPr>
            </w:pPr>
            <w:r w:rsidRPr="00F473E4">
              <w:rPr>
                <w:rFonts w:ascii="Nirmala UI" w:hAnsi="Nirmala UI" w:cs="Nirmala UI"/>
                <w:b/>
                <w:bCs/>
                <w:sz w:val="32"/>
                <w:szCs w:val="28"/>
              </w:rPr>
              <w:t>Central University of Himachal Pradesh</w:t>
            </w:r>
          </w:p>
          <w:p w:rsidR="00AB14ED" w:rsidRPr="003C510B" w:rsidRDefault="00AB14ED" w:rsidP="0048446D">
            <w:pPr>
              <w:pStyle w:val="NoSpacing"/>
              <w:jc w:val="center"/>
              <w:rPr>
                <w:rFonts w:ascii="Nirmala UI" w:hAnsi="Nirmala UI" w:cs="Nirmala UI"/>
                <w:b/>
                <w:bCs/>
                <w:sz w:val="32"/>
                <w:szCs w:val="28"/>
              </w:rPr>
            </w:pPr>
            <w:r w:rsidRPr="003C510B">
              <w:rPr>
                <w:rFonts w:ascii="Nirmala UI" w:hAnsi="Nirmala UI" w:cs="Nirmala UI"/>
                <w:b/>
                <w:bCs/>
                <w:sz w:val="28"/>
                <w:szCs w:val="24"/>
              </w:rPr>
              <w:t>School Of Journalism, Mass Communication &amp; New Media</w:t>
            </w:r>
          </w:p>
          <w:p w:rsidR="00AB14ED" w:rsidRPr="003C510B" w:rsidRDefault="00AB14ED" w:rsidP="0048446D">
            <w:pPr>
              <w:ind w:left="-720" w:right="-810" w:firstLine="360"/>
              <w:rPr>
                <w:rFonts w:ascii="Nirmala UI" w:hAnsi="Nirmala UI" w:cs="Mangal"/>
                <w:sz w:val="18"/>
                <w:szCs w:val="20"/>
              </w:rPr>
            </w:pPr>
          </w:p>
        </w:tc>
        <w:tc>
          <w:tcPr>
            <w:tcW w:w="2674" w:type="dxa"/>
          </w:tcPr>
          <w:p w:rsidR="00AB14ED" w:rsidRPr="00086252" w:rsidRDefault="00AB14ED" w:rsidP="0048446D">
            <w:pPr>
              <w:rPr>
                <w:rFonts w:ascii="Nirmala UI" w:hAnsi="Nirmala UI" w:cs="Nirmala UI"/>
              </w:rPr>
            </w:pPr>
            <w:r w:rsidRPr="00086252">
              <w:rPr>
                <w:rFonts w:ascii="Nirmala UI" w:hAnsi="Nirmala UI" w:cs="Nirmala UI"/>
                <w:noProof/>
                <w:lang w:val="en-US" w:bidi="hi-IN"/>
              </w:rPr>
              <w:drawing>
                <wp:inline distT="0" distB="0" distL="0" distR="0" wp14:anchorId="47A34FEB" wp14:editId="5F3DC63C">
                  <wp:extent cx="1325922" cy="1114425"/>
                  <wp:effectExtent l="0" t="0" r="0" b="0"/>
                  <wp:docPr id="5" name="Picture 1" descr="C:\Users\JaiMataDii\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ataDii\Desktop\logo.png"/>
                          <pic:cNvPicPr>
                            <a:picLocks noChangeAspect="1" noChangeArrowheads="1"/>
                          </pic:cNvPicPr>
                        </pic:nvPicPr>
                        <pic:blipFill>
                          <a:blip r:embed="rId6" cstate="print"/>
                          <a:srcRect/>
                          <a:stretch>
                            <a:fillRect/>
                          </a:stretch>
                        </pic:blipFill>
                        <pic:spPr bwMode="auto">
                          <a:xfrm>
                            <a:off x="0" y="0"/>
                            <a:ext cx="1333635" cy="1120908"/>
                          </a:xfrm>
                          <a:prstGeom prst="rect">
                            <a:avLst/>
                          </a:prstGeom>
                          <a:noFill/>
                          <a:ln w="9525">
                            <a:noFill/>
                            <a:miter lim="800000"/>
                            <a:headEnd/>
                            <a:tailEnd/>
                          </a:ln>
                        </pic:spPr>
                      </pic:pic>
                    </a:graphicData>
                  </a:graphic>
                </wp:inline>
              </w:drawing>
            </w:r>
          </w:p>
        </w:tc>
      </w:tr>
    </w:tbl>
    <w:p w:rsidR="00AB14ED" w:rsidRDefault="00AB14ED">
      <w:r>
        <w:t>In addition to classroom teaching a student need extra academic activities to know about the industry and understand the subject matter from the expert of the fields. This helps students to plan their study and future in much better way.</w:t>
      </w:r>
    </w:p>
    <w:p w:rsidR="00267F16" w:rsidRDefault="00AB14ED">
      <w:r>
        <w:t xml:space="preserve">School of Journalism, Mass Communication &amp; New Media have arranged many expert lectures on various topics to develop the cognitive ability of the students. </w:t>
      </w:r>
    </w:p>
    <w:p w:rsidR="00267F16" w:rsidRDefault="00267F16" w:rsidP="00267F16">
      <w:pPr>
        <w:jc w:val="center"/>
      </w:pPr>
    </w:p>
    <w:tbl>
      <w:tblPr>
        <w:tblStyle w:val="TableGrid"/>
        <w:tblW w:w="9223" w:type="dxa"/>
        <w:tblLook w:val="04A0" w:firstRow="1" w:lastRow="0" w:firstColumn="1" w:lastColumn="0" w:noHBand="0" w:noVBand="1"/>
      </w:tblPr>
      <w:tblGrid>
        <w:gridCol w:w="1007"/>
        <w:gridCol w:w="3653"/>
        <w:gridCol w:w="2174"/>
        <w:gridCol w:w="2389"/>
      </w:tblGrid>
      <w:tr w:rsidR="00267F16" w:rsidTr="00E93A65">
        <w:trPr>
          <w:trHeight w:val="1052"/>
        </w:trPr>
        <w:tc>
          <w:tcPr>
            <w:tcW w:w="1007" w:type="dxa"/>
          </w:tcPr>
          <w:p w:rsidR="00267F16" w:rsidRPr="00267F16" w:rsidRDefault="00267F16" w:rsidP="00267F16">
            <w:pPr>
              <w:jc w:val="center"/>
              <w:rPr>
                <w:b/>
              </w:rPr>
            </w:pPr>
            <w:r w:rsidRPr="00267F16">
              <w:rPr>
                <w:b/>
              </w:rPr>
              <w:t>Sr. No.</w:t>
            </w:r>
          </w:p>
        </w:tc>
        <w:tc>
          <w:tcPr>
            <w:tcW w:w="3653" w:type="dxa"/>
          </w:tcPr>
          <w:p w:rsidR="00267F16" w:rsidRPr="00267F16" w:rsidRDefault="00267F16" w:rsidP="00267F16">
            <w:pPr>
              <w:jc w:val="center"/>
              <w:rPr>
                <w:b/>
              </w:rPr>
            </w:pPr>
            <w:r w:rsidRPr="00267F16">
              <w:rPr>
                <w:b/>
              </w:rPr>
              <w:t>Theme of Lecture</w:t>
            </w:r>
          </w:p>
        </w:tc>
        <w:tc>
          <w:tcPr>
            <w:tcW w:w="2174" w:type="dxa"/>
          </w:tcPr>
          <w:p w:rsidR="00267F16" w:rsidRPr="00267F16" w:rsidRDefault="00267F16" w:rsidP="00267F16">
            <w:pPr>
              <w:jc w:val="center"/>
              <w:rPr>
                <w:b/>
              </w:rPr>
            </w:pPr>
            <w:r w:rsidRPr="00267F16">
              <w:rPr>
                <w:b/>
              </w:rPr>
              <w:t>Expert of the Lecture</w:t>
            </w:r>
          </w:p>
        </w:tc>
        <w:tc>
          <w:tcPr>
            <w:tcW w:w="2389" w:type="dxa"/>
          </w:tcPr>
          <w:p w:rsidR="00267F16" w:rsidRPr="00267F16" w:rsidRDefault="00267F16" w:rsidP="00267F16">
            <w:pPr>
              <w:jc w:val="center"/>
              <w:rPr>
                <w:b/>
              </w:rPr>
            </w:pPr>
            <w:r w:rsidRPr="00267F16">
              <w:rPr>
                <w:b/>
              </w:rPr>
              <w:t>Date of Lecture</w:t>
            </w:r>
          </w:p>
        </w:tc>
      </w:tr>
      <w:tr w:rsidR="00267F16" w:rsidTr="00E93A65">
        <w:trPr>
          <w:trHeight w:val="993"/>
        </w:trPr>
        <w:tc>
          <w:tcPr>
            <w:tcW w:w="1007" w:type="dxa"/>
          </w:tcPr>
          <w:p w:rsidR="00267F16" w:rsidRPr="00267F16" w:rsidRDefault="00267F16" w:rsidP="00267F16">
            <w:pPr>
              <w:jc w:val="center"/>
              <w:rPr>
                <w:b/>
              </w:rPr>
            </w:pPr>
            <w:r w:rsidRPr="00267F16">
              <w:rPr>
                <w:b/>
              </w:rPr>
              <w:t>1.</w:t>
            </w:r>
          </w:p>
        </w:tc>
        <w:tc>
          <w:tcPr>
            <w:tcW w:w="3653" w:type="dxa"/>
          </w:tcPr>
          <w:p w:rsidR="00267F16" w:rsidRDefault="00267F16" w:rsidP="00267F16">
            <w:pPr>
              <w:jc w:val="center"/>
            </w:pPr>
            <w:r>
              <w:t>Understanding Visual Analysis Techniques</w:t>
            </w:r>
          </w:p>
        </w:tc>
        <w:tc>
          <w:tcPr>
            <w:tcW w:w="2174" w:type="dxa"/>
          </w:tcPr>
          <w:p w:rsidR="00267F16" w:rsidRDefault="00267F16" w:rsidP="00267F16">
            <w:pPr>
              <w:jc w:val="center"/>
            </w:pPr>
            <w:proofErr w:type="spellStart"/>
            <w:r>
              <w:t>Prof.</w:t>
            </w:r>
            <w:proofErr w:type="spellEnd"/>
            <w:r>
              <w:t xml:space="preserve"> </w:t>
            </w:r>
            <w:proofErr w:type="spellStart"/>
            <w:r>
              <w:t>Govind</w:t>
            </w:r>
            <w:proofErr w:type="spellEnd"/>
            <w:r>
              <w:t xml:space="preserve"> Pandey</w:t>
            </w:r>
          </w:p>
        </w:tc>
        <w:tc>
          <w:tcPr>
            <w:tcW w:w="2389" w:type="dxa"/>
          </w:tcPr>
          <w:p w:rsidR="00267F16" w:rsidRDefault="0036761D" w:rsidP="00267F16">
            <w:pPr>
              <w:jc w:val="center"/>
            </w:pPr>
            <w:r>
              <w:t>24</w:t>
            </w:r>
            <w:r w:rsidRPr="0036761D">
              <w:rPr>
                <w:vertAlign w:val="superscript"/>
              </w:rPr>
              <w:t>th</w:t>
            </w:r>
            <w:r w:rsidR="00267F16">
              <w:t xml:space="preserve"> January 2022</w:t>
            </w:r>
          </w:p>
        </w:tc>
      </w:tr>
      <w:tr w:rsidR="00267F16" w:rsidTr="00E93A65">
        <w:trPr>
          <w:trHeight w:val="1052"/>
        </w:trPr>
        <w:tc>
          <w:tcPr>
            <w:tcW w:w="1007" w:type="dxa"/>
          </w:tcPr>
          <w:p w:rsidR="00267F16" w:rsidRPr="00267F16" w:rsidRDefault="00267F16" w:rsidP="00267F16">
            <w:pPr>
              <w:jc w:val="center"/>
              <w:rPr>
                <w:b/>
              </w:rPr>
            </w:pPr>
            <w:r w:rsidRPr="00267F16">
              <w:rPr>
                <w:b/>
              </w:rPr>
              <w:t>2.</w:t>
            </w:r>
          </w:p>
        </w:tc>
        <w:tc>
          <w:tcPr>
            <w:tcW w:w="3653" w:type="dxa"/>
          </w:tcPr>
          <w:p w:rsidR="00267F16" w:rsidRDefault="00212334" w:rsidP="00267F16">
            <w:pPr>
              <w:jc w:val="center"/>
            </w:pPr>
            <w:r w:rsidRPr="001A1247">
              <w:rPr>
                <w:rFonts w:ascii="Nirmala UI" w:eastAsia="Arial Unicode MS" w:hAnsi="Nirmala UI" w:cs="Nirmala UI"/>
                <w:sz w:val="20"/>
                <w:cs/>
                <w:lang w:bidi="hi-IN"/>
              </w:rPr>
              <w:t>स्व॰ गणेश शंकर विद्यार्थी स्मृति व्याख्यानमाला</w:t>
            </w:r>
          </w:p>
        </w:tc>
        <w:tc>
          <w:tcPr>
            <w:tcW w:w="2174" w:type="dxa"/>
          </w:tcPr>
          <w:p w:rsidR="00267F16" w:rsidRDefault="00212334" w:rsidP="00267F16">
            <w:pPr>
              <w:jc w:val="center"/>
              <w:rPr>
                <w:rFonts w:ascii="Nirmala UI" w:hAnsi="Nirmala UI" w:cs="Nirmala UI"/>
                <w:b/>
                <w:bCs/>
                <w:sz w:val="18"/>
                <w:szCs w:val="18"/>
              </w:rPr>
            </w:pPr>
            <w:r w:rsidRPr="00212334">
              <w:rPr>
                <w:rFonts w:ascii="Nirmala UI" w:hAnsi="Nirmala UI" w:cs="Nirmala UI"/>
                <w:b/>
                <w:bCs/>
                <w:sz w:val="18"/>
                <w:szCs w:val="18"/>
                <w:cs/>
                <w:lang w:bidi="hi-IN"/>
              </w:rPr>
              <w:t>पद्मश्री श्री रामबहादुर राय</w:t>
            </w:r>
          </w:p>
          <w:p w:rsidR="00212334" w:rsidRPr="00212334" w:rsidRDefault="00212334" w:rsidP="00267F16">
            <w:pPr>
              <w:jc w:val="center"/>
              <w:rPr>
                <w:b/>
              </w:rPr>
            </w:pPr>
            <w:r>
              <w:rPr>
                <w:rFonts w:ascii="Nirmala UI" w:eastAsia="Arial Unicode MS" w:hAnsi="Nirmala UI" w:cs="Nirmala UI"/>
                <w:b/>
                <w:bCs/>
                <w:sz w:val="16"/>
                <w:szCs w:val="18"/>
                <w:cs/>
                <w:lang w:bidi="hi-IN"/>
              </w:rPr>
              <w:t>प्रो</w:t>
            </w:r>
            <w:r>
              <w:rPr>
                <w:rFonts w:ascii="Nirmala UI" w:eastAsia="Arial Unicode MS" w:hAnsi="Nirmala UI" w:cs="Nirmala UI"/>
                <w:b/>
                <w:bCs/>
                <w:sz w:val="16"/>
                <w:szCs w:val="18"/>
              </w:rPr>
              <w:t>.</w:t>
            </w:r>
            <w:r w:rsidRPr="00212334">
              <w:rPr>
                <w:rFonts w:ascii="Nirmala UI" w:eastAsia="Arial Unicode MS" w:hAnsi="Nirmala UI" w:cs="Nirmala UI"/>
                <w:b/>
                <w:bCs/>
                <w:sz w:val="16"/>
                <w:szCs w:val="18"/>
                <w:cs/>
                <w:lang w:bidi="hi-IN"/>
              </w:rPr>
              <w:t xml:space="preserve"> ब्रिज किशोर कुठियाला</w:t>
            </w:r>
          </w:p>
        </w:tc>
        <w:tc>
          <w:tcPr>
            <w:tcW w:w="2389" w:type="dxa"/>
          </w:tcPr>
          <w:p w:rsidR="00267F16" w:rsidRPr="00E15454" w:rsidRDefault="00E93A65" w:rsidP="00E15454">
            <w:pPr>
              <w:jc w:val="center"/>
            </w:pPr>
            <w:r>
              <w:t>26</w:t>
            </w:r>
            <w:r w:rsidRPr="00E93A65">
              <w:rPr>
                <w:vertAlign w:val="superscript"/>
              </w:rPr>
              <w:t>th</w:t>
            </w:r>
            <w:r>
              <w:t xml:space="preserve"> August, 2022</w:t>
            </w:r>
            <w:bookmarkStart w:id="0" w:name="_GoBack"/>
            <w:bookmarkEnd w:id="0"/>
          </w:p>
        </w:tc>
      </w:tr>
      <w:tr w:rsidR="00267F16" w:rsidTr="00E93A65">
        <w:trPr>
          <w:trHeight w:val="993"/>
        </w:trPr>
        <w:tc>
          <w:tcPr>
            <w:tcW w:w="1007" w:type="dxa"/>
          </w:tcPr>
          <w:p w:rsidR="00267F16" w:rsidRPr="00267F16" w:rsidRDefault="00267F16" w:rsidP="00267F16">
            <w:pPr>
              <w:jc w:val="center"/>
              <w:rPr>
                <w:b/>
              </w:rPr>
            </w:pPr>
            <w:r w:rsidRPr="00267F16">
              <w:rPr>
                <w:b/>
              </w:rPr>
              <w:t>3.</w:t>
            </w:r>
          </w:p>
        </w:tc>
        <w:tc>
          <w:tcPr>
            <w:tcW w:w="3653" w:type="dxa"/>
          </w:tcPr>
          <w:p w:rsidR="00267F16" w:rsidRDefault="00E15454" w:rsidP="00267F16">
            <w:pPr>
              <w:jc w:val="center"/>
            </w:pPr>
            <w:r>
              <w:t>News Room Practices and Quality Required in Budding Scribes</w:t>
            </w:r>
          </w:p>
        </w:tc>
        <w:tc>
          <w:tcPr>
            <w:tcW w:w="2174" w:type="dxa"/>
          </w:tcPr>
          <w:p w:rsidR="00267F16" w:rsidRDefault="00E15454" w:rsidP="00267F16">
            <w:pPr>
              <w:jc w:val="center"/>
            </w:pPr>
            <w:r>
              <w:t>Mr. Rakesh Tiwari</w:t>
            </w:r>
          </w:p>
        </w:tc>
        <w:tc>
          <w:tcPr>
            <w:tcW w:w="2389" w:type="dxa"/>
          </w:tcPr>
          <w:p w:rsidR="00E15454" w:rsidRPr="00E15454" w:rsidRDefault="00E15454" w:rsidP="00E15454">
            <w:pPr>
              <w:jc w:val="center"/>
              <w:rPr>
                <w:bCs/>
              </w:rPr>
            </w:pPr>
            <w:r w:rsidRPr="00E15454">
              <w:rPr>
                <w:bCs/>
              </w:rPr>
              <w:t>3</w:t>
            </w:r>
            <w:r w:rsidRPr="00E15454">
              <w:rPr>
                <w:bCs/>
                <w:vertAlign w:val="superscript"/>
              </w:rPr>
              <w:t>rd</w:t>
            </w:r>
            <w:r w:rsidRPr="00E15454">
              <w:rPr>
                <w:bCs/>
              </w:rPr>
              <w:t xml:space="preserve"> January 2023</w:t>
            </w:r>
          </w:p>
          <w:p w:rsidR="00267F16" w:rsidRPr="00E15454" w:rsidRDefault="00267F16" w:rsidP="00E15454">
            <w:pPr>
              <w:jc w:val="center"/>
            </w:pPr>
          </w:p>
        </w:tc>
      </w:tr>
    </w:tbl>
    <w:p w:rsidR="00E15454" w:rsidRDefault="00E15454"/>
    <w:p w:rsidR="00E15454" w:rsidRDefault="00E15454"/>
    <w:p w:rsidR="00E15454" w:rsidRDefault="00E15454"/>
    <w:p w:rsidR="00E15454" w:rsidRDefault="00E15454"/>
    <w:p w:rsidR="00E15454" w:rsidRDefault="00E15454"/>
    <w:p w:rsidR="00E15454" w:rsidRDefault="00E15454"/>
    <w:p w:rsidR="00E15454" w:rsidRDefault="00E15454"/>
    <w:p w:rsidR="00E15454" w:rsidRDefault="00E15454"/>
    <w:p w:rsidR="00E15454" w:rsidRDefault="00E15454"/>
    <w:p w:rsidR="00E15454" w:rsidRDefault="00E15454"/>
    <w:p w:rsidR="00E15454" w:rsidRDefault="00E15454"/>
    <w:p w:rsidR="00E15454" w:rsidRDefault="00E15454"/>
    <w:p w:rsidR="00E15454" w:rsidRPr="002513CB" w:rsidRDefault="00E15454" w:rsidP="002513CB">
      <w:pPr>
        <w:jc w:val="center"/>
        <w:rPr>
          <w:b/>
          <w:sz w:val="32"/>
          <w:szCs w:val="28"/>
        </w:rPr>
      </w:pPr>
      <w:r w:rsidRPr="002513CB">
        <w:rPr>
          <w:b/>
          <w:sz w:val="32"/>
          <w:szCs w:val="28"/>
        </w:rPr>
        <w:lastRenderedPageBreak/>
        <w:t>Details of the Events</w:t>
      </w:r>
    </w:p>
    <w:p w:rsidR="00E15454" w:rsidRPr="00E15454" w:rsidRDefault="00E15454" w:rsidP="00E15454">
      <w:pPr>
        <w:pStyle w:val="ListParagraph"/>
        <w:numPr>
          <w:ilvl w:val="0"/>
          <w:numId w:val="1"/>
        </w:numPr>
        <w:rPr>
          <w:b/>
        </w:rPr>
      </w:pPr>
      <w:r w:rsidRPr="00E15454">
        <w:rPr>
          <w:b/>
        </w:rPr>
        <w:t>Understanding Visual Analysis Techniques</w:t>
      </w:r>
    </w:p>
    <w:p w:rsidR="00E15454" w:rsidRDefault="00E15454">
      <w:r>
        <w:t xml:space="preserve">“Visuals play a pivotal role in making or changing human perception, sometimes our perceptual bias hinders us to see the reality behind the visuals displayed or portrayed. Practicing proper visual analysis techniques can help us to read between the lines and understand the visuals with the same context in which it was portrayed or to understand the counterfeit of projected visuals”. These words were said by </w:t>
      </w:r>
      <w:proofErr w:type="spellStart"/>
      <w:r>
        <w:t>Prof.</w:t>
      </w:r>
      <w:proofErr w:type="spellEnd"/>
      <w:r>
        <w:t xml:space="preserve"> </w:t>
      </w:r>
      <w:proofErr w:type="spellStart"/>
      <w:r>
        <w:t>Govind</w:t>
      </w:r>
      <w:proofErr w:type="spellEnd"/>
      <w:r>
        <w:t xml:space="preserve"> Ji Pandey, Dean, School of Media and Communication, Baba </w:t>
      </w:r>
      <w:proofErr w:type="spellStart"/>
      <w:r>
        <w:t>Saheb</w:t>
      </w:r>
      <w:proofErr w:type="spellEnd"/>
      <w:r>
        <w:t xml:space="preserve"> </w:t>
      </w:r>
      <w:proofErr w:type="spellStart"/>
      <w:r>
        <w:t>Bhimrao</w:t>
      </w:r>
      <w:proofErr w:type="spellEnd"/>
      <w:r>
        <w:t xml:space="preserve"> </w:t>
      </w:r>
      <w:proofErr w:type="spellStart"/>
      <w:r>
        <w:t>Ambedkar</w:t>
      </w:r>
      <w:proofErr w:type="spellEnd"/>
      <w:r>
        <w:t xml:space="preserve"> University, Lucknow, U.P. He was speaking in an online Special Lecture organized on ‘Understanding Visual Analysis Techniques’ by School of Journalism Mass Communication and New media, as a part of University Foundation Week Celebration, on 24th January 2022 from 3:00PM to 4:00PM on Google Meet. While augmenting his idea he spoke about basics of visual, how visuals explain things and impact of visuals on human society. He elaborated the nuances of visuals which are to be taken care before framing shots and motion and explained how different techniques are used for creating impactful visuals. While answering the questions from students he talked about presentation style of Indian and European film directors and also discussed about Auteur theory in the context of Indian viewership. Films like Titanic, Matrix, Bond, </w:t>
      </w:r>
      <w:proofErr w:type="spellStart"/>
      <w:r>
        <w:t>Pushpa</w:t>
      </w:r>
      <w:proofErr w:type="spellEnd"/>
      <w:r>
        <w:t xml:space="preserve">, </w:t>
      </w:r>
      <w:proofErr w:type="spellStart"/>
      <w:r>
        <w:t>Bahubali</w:t>
      </w:r>
      <w:proofErr w:type="spellEnd"/>
      <w:r>
        <w:t xml:space="preserve">, </w:t>
      </w:r>
      <w:proofErr w:type="spellStart"/>
      <w:r>
        <w:t>Pather</w:t>
      </w:r>
      <w:proofErr w:type="spellEnd"/>
      <w:r>
        <w:t xml:space="preserve"> </w:t>
      </w:r>
      <w:proofErr w:type="spellStart"/>
      <w:r>
        <w:t>Panchali</w:t>
      </w:r>
      <w:proofErr w:type="spellEnd"/>
      <w:r>
        <w:t xml:space="preserve">, Do </w:t>
      </w:r>
      <w:proofErr w:type="spellStart"/>
      <w:r>
        <w:t>Bigha</w:t>
      </w:r>
      <w:proofErr w:type="spellEnd"/>
      <w:r>
        <w:t xml:space="preserve"> </w:t>
      </w:r>
      <w:proofErr w:type="spellStart"/>
      <w:r>
        <w:t>Zameen</w:t>
      </w:r>
      <w:proofErr w:type="spellEnd"/>
      <w:r>
        <w:t xml:space="preserve"> etc. were discussed as case studies to substantiate the understanding. While talking about the impact of visual he gave example of an incident of, when the Indian students were attacked in Australia and the visuals portrayed in close up shots, totally changed the perception as that a small wound was appeared as a big injury and it was projected that how brutal things are going against Indians in Australia and that created a rift between the two countries. With this he explained the narration and how a visual can set or change the narrative to. He also added that visual analysis techniques can be the impediment for spreading the fake news especially in the social media. </w:t>
      </w:r>
      <w:proofErr w:type="spellStart"/>
      <w:r>
        <w:t>Prof.</w:t>
      </w:r>
      <w:proofErr w:type="spellEnd"/>
      <w:r>
        <w:t xml:space="preserve"> Pandey made his lecture in an interactive mode and responded all the queries of participants. As per the feedback received from the participants, it was a very good learning experience; the lecture helped them in their understanding the visuals with a different angle. At the end of the occasion, </w:t>
      </w:r>
      <w:proofErr w:type="spellStart"/>
      <w:r>
        <w:t>Dr.</w:t>
      </w:r>
      <w:proofErr w:type="spellEnd"/>
      <w:r>
        <w:t xml:space="preserve"> Harsh Mishra, Assistant Professor, Department of Journalism and Mass Communication has presented the vote of thanks. All the faculty members of the school and high number of PG students, Ph.D. Scholars and even passed out students were present and enjoyed the event.</w:t>
      </w:r>
    </w:p>
    <w:p w:rsidR="00EF363A" w:rsidRDefault="00EF363A">
      <w:r>
        <w:rPr>
          <w:noProof/>
          <w:lang w:val="en-US" w:bidi="hi-IN"/>
        </w:rPr>
        <w:lastRenderedPageBreak/>
        <w:drawing>
          <wp:inline distT="0" distB="0" distL="0" distR="0">
            <wp:extent cx="5676900" cy="8863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20124-151535_Meet.jpg"/>
                    <pic:cNvPicPr/>
                  </pic:nvPicPr>
                  <pic:blipFill>
                    <a:blip r:embed="rId7">
                      <a:extLst>
                        <a:ext uri="{28A0092B-C50C-407E-A947-70E740481C1C}">
                          <a14:useLocalDpi xmlns:a14="http://schemas.microsoft.com/office/drawing/2010/main" val="0"/>
                        </a:ext>
                      </a:extLst>
                    </a:blip>
                    <a:stretch>
                      <a:fillRect/>
                    </a:stretch>
                  </pic:blipFill>
                  <pic:spPr>
                    <a:xfrm>
                      <a:off x="0" y="0"/>
                      <a:ext cx="5676900" cy="8863330"/>
                    </a:xfrm>
                    <a:prstGeom prst="rect">
                      <a:avLst/>
                    </a:prstGeom>
                  </pic:spPr>
                </pic:pic>
              </a:graphicData>
            </a:graphic>
          </wp:inline>
        </w:drawing>
      </w:r>
    </w:p>
    <w:p w:rsidR="00E15454" w:rsidRDefault="002513CB">
      <w:r>
        <w:rPr>
          <w:noProof/>
          <w:lang w:val="en-US" w:bidi="hi-IN"/>
        </w:rPr>
        <w:lastRenderedPageBreak/>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70485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75CE2" id="Straight Connector 8"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5.55pt" to="59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" strokecolor="black [3200]" strokeweight=".5pt">
                <v:stroke joinstyle="miter"/>
                <w10:wrap anchorx="page"/>
              </v:line>
            </w:pict>
          </mc:Fallback>
        </mc:AlternateContent>
      </w:r>
    </w:p>
    <w:p w:rsidR="00E15454" w:rsidRPr="00E15454" w:rsidRDefault="00E15454" w:rsidP="00E15454">
      <w:pPr>
        <w:pStyle w:val="ListParagraph"/>
        <w:numPr>
          <w:ilvl w:val="0"/>
          <w:numId w:val="1"/>
        </w:numPr>
        <w:rPr>
          <w:b/>
          <w:sz w:val="24"/>
          <w:szCs w:val="24"/>
        </w:rPr>
      </w:pPr>
      <w:r w:rsidRPr="00E15454">
        <w:rPr>
          <w:rFonts w:ascii="Nirmala UI" w:eastAsia="Arial Unicode MS" w:hAnsi="Nirmala UI" w:cs="Nirmala UI"/>
          <w:b/>
          <w:szCs w:val="24"/>
          <w:cs/>
          <w:lang w:bidi="hi-IN"/>
        </w:rPr>
        <w:t>स्व॰ गणेश शंकर विद्यार्थी स्मृति व्याख्यानमाला</w:t>
      </w:r>
    </w:p>
    <w:p w:rsidR="00E15454" w:rsidRDefault="00E15454" w:rsidP="00E15454">
      <w:pPr>
        <w:pStyle w:val="NoSpacing"/>
        <w:jc w:val="both"/>
        <w:rPr>
          <w:rFonts w:ascii="Nirmala UI" w:eastAsia="Arial Unicode MS" w:hAnsi="Nirmala UI" w:cs="Nirmala UI"/>
          <w:sz w:val="20"/>
        </w:rPr>
      </w:pPr>
      <w:r>
        <w:rPr>
          <w:rFonts w:ascii="Nirmala UI" w:hAnsi="Nirmala UI" w:cs="Nirmala UI" w:hint="cs"/>
          <w:cs/>
          <w:lang w:bidi="hi-IN"/>
        </w:rPr>
        <w:t>भारतीय पत्रकारिता के स्वर्णिम हस्ताक्षर रहे स्व</w:t>
      </w:r>
      <w:r>
        <w:rPr>
          <w:rFonts w:ascii="Nirmala UI" w:hAnsi="Nirmala UI" w:cs="Nirmala UI" w:hint="cs"/>
          <w:rtl/>
          <w:cs/>
        </w:rPr>
        <w:t xml:space="preserve">. </w:t>
      </w:r>
      <w:r>
        <w:rPr>
          <w:rFonts w:ascii="Nirmala UI" w:hAnsi="Nirmala UI" w:cs="Nirmala UI" w:hint="cs"/>
          <w:rtl/>
          <w:cs/>
          <w:lang w:bidi="hi-IN"/>
        </w:rPr>
        <w:t xml:space="preserve">गणेश शंकर विद्यार्थी ने सन </w:t>
      </w:r>
      <w:r>
        <w:rPr>
          <w:rFonts w:ascii="Nirmala UI" w:hAnsi="Nirmala UI" w:cs="Nirmala UI" w:hint="cs"/>
          <w:rtl/>
          <w:cs/>
        </w:rPr>
        <w:t xml:space="preserve">1913 </w:t>
      </w:r>
      <w:r>
        <w:rPr>
          <w:rFonts w:ascii="Nirmala UI" w:hAnsi="Nirmala UI" w:cs="Nirmala UI" w:hint="cs"/>
          <w:rtl/>
          <w:cs/>
          <w:lang w:bidi="hi-IN"/>
        </w:rPr>
        <w:t xml:space="preserve">से प्रकाशित अपने अखबार </w:t>
      </w:r>
      <w:r>
        <w:rPr>
          <w:rFonts w:ascii="Nirmala UI" w:hAnsi="Nirmala UI" w:cs="Nirmala UI"/>
        </w:rPr>
        <w:t>‘</w:t>
      </w:r>
      <w:r>
        <w:rPr>
          <w:rFonts w:ascii="Nirmala UI" w:hAnsi="Nirmala UI" w:cs="Nirmala UI" w:hint="cs"/>
          <w:cs/>
          <w:lang w:bidi="hi-IN"/>
        </w:rPr>
        <w:t>प्रताप</w:t>
      </w:r>
      <w:r>
        <w:rPr>
          <w:rFonts w:ascii="Nirmala UI" w:hAnsi="Nirmala UI" w:cs="Nirmala UI"/>
        </w:rPr>
        <w:t>’</w:t>
      </w:r>
      <w:r>
        <w:rPr>
          <w:rFonts w:ascii="Nirmala UI" w:hAnsi="Nirmala UI" w:cs="Nirmala UI" w:hint="cs"/>
          <w:cs/>
          <w:lang w:bidi="hi-IN"/>
        </w:rPr>
        <w:t xml:space="preserve"> के माध्यम से उन्नत भारत की अवधारणा दे दी थी। वे सदैव श्रमिकों और किसानों के साथ खड़े रहे और इनके हित की खबरों को अपने अखबार मे प्रमुखता से छापा। उनका मानना था कि भारत वर्ष की उन्नति किसानों और गाँवों की उन्नति के साथ ही संभव है और यही विचार आज करीब </w:t>
      </w:r>
      <w:r>
        <w:rPr>
          <w:rFonts w:ascii="Nirmala UI" w:hAnsi="Nirmala UI" w:cs="Nirmala UI" w:hint="cs"/>
          <w:rtl/>
          <w:cs/>
        </w:rPr>
        <w:t xml:space="preserve">90 </w:t>
      </w:r>
      <w:r>
        <w:rPr>
          <w:rFonts w:ascii="Nirmala UI" w:hAnsi="Nirmala UI" w:cs="Nirmala UI" w:hint="cs"/>
          <w:rtl/>
          <w:cs/>
          <w:lang w:bidi="hi-IN"/>
        </w:rPr>
        <w:t>वर्ष</w:t>
      </w:r>
      <w:r>
        <w:rPr>
          <w:rFonts w:ascii="Nirmala UI" w:hAnsi="Nirmala UI" w:cs="Nirmala UI" w:hint="cs"/>
          <w:cs/>
          <w:lang w:bidi="hi-IN"/>
        </w:rPr>
        <w:t xml:space="preserve"> बाद भारत सरकार भी मान रही हैं</w:t>
      </w:r>
      <w:r>
        <w:rPr>
          <w:rFonts w:ascii="Nirmala UI" w:hAnsi="Nirmala UI" w:cs="Nirmala UI" w:hint="cs"/>
        </w:rPr>
        <w:t>,</w:t>
      </w:r>
      <w:r>
        <w:rPr>
          <w:rFonts w:ascii="Nirmala UI" w:hAnsi="Nirmala UI" w:cs="Nirmala UI" w:hint="cs"/>
          <w:cs/>
          <w:lang w:bidi="hi-IN"/>
        </w:rPr>
        <w:t xml:space="preserve"> सरकार की अनेक योजनाएँ गाँवों और किसानों पर केन्द्रित हैं। ये विचार </w:t>
      </w:r>
      <w:r w:rsidRPr="008B0C7F">
        <w:rPr>
          <w:rFonts w:ascii="Nirmala UI" w:eastAsia="Arial Unicode MS" w:hAnsi="Nirmala UI" w:cs="Nirmala UI"/>
          <w:sz w:val="20"/>
          <w:cs/>
          <w:lang w:bidi="hi-IN"/>
        </w:rPr>
        <w:t>स्व॰ गणेश शंकर विद्यार्थी स्मृति</w:t>
      </w:r>
      <w:r w:rsidRPr="008B0C7F">
        <w:rPr>
          <w:rFonts w:ascii="Nirmala UI" w:eastAsia="Arial Unicode MS" w:hAnsi="Nirmala UI" w:cs="Nirmala UI" w:hint="cs"/>
          <w:sz w:val="20"/>
          <w:rtl/>
          <w:cs/>
        </w:rPr>
        <w:t xml:space="preserve"> </w:t>
      </w:r>
      <w:r w:rsidRPr="008B0C7F">
        <w:rPr>
          <w:rFonts w:ascii="Nirmala UI" w:eastAsia="Arial Unicode MS" w:hAnsi="Nirmala UI" w:cs="Nirmala UI"/>
          <w:sz w:val="20"/>
          <w:cs/>
          <w:lang w:bidi="hi-IN"/>
        </w:rPr>
        <w:t xml:space="preserve">व्याख्यानमाला के </w:t>
      </w:r>
      <w:r w:rsidRPr="008F4D56">
        <w:rPr>
          <w:rFonts w:ascii="Nirmala UI" w:eastAsia="Arial Unicode MS" w:hAnsi="Nirmala UI" w:cs="Nirmala UI"/>
          <w:sz w:val="20"/>
          <w:cs/>
          <w:lang w:bidi="hi-IN"/>
        </w:rPr>
        <w:t>स्थापना व्याख्यान के दौरान</w:t>
      </w:r>
      <w:r w:rsidRPr="008F4D56">
        <w:rPr>
          <w:rFonts w:ascii="Nirmala UI" w:hAnsi="Nirmala UI" w:cs="Nirmala UI"/>
          <w:rtl/>
          <w:cs/>
        </w:rPr>
        <w:t xml:space="preserve"> </w:t>
      </w:r>
      <w:r w:rsidRPr="00D335A2">
        <w:rPr>
          <w:rFonts w:ascii="Nirmala UI" w:hAnsi="Nirmala UI" w:cs="Nirmala UI"/>
          <w:b/>
          <w:bCs/>
          <w:cs/>
          <w:lang w:bidi="hi-IN"/>
        </w:rPr>
        <w:t>पद्मश्री श्री रामबहादुर राय</w:t>
      </w:r>
      <w:r w:rsidRPr="008F4D56">
        <w:rPr>
          <w:rFonts w:ascii="Nirmala UI" w:hAnsi="Nirmala UI" w:cs="Nirmala UI"/>
          <w:cs/>
          <w:lang w:bidi="hi-IN"/>
        </w:rPr>
        <w:t xml:space="preserve"> ने दिए। श्री राय वरिष्ठ पत्रकार रहे हैं और वर्तमान में </w:t>
      </w:r>
      <w:r w:rsidRPr="003072BD">
        <w:rPr>
          <w:rFonts w:ascii="Nirmala UI" w:eastAsia="Arial Unicode MS" w:hAnsi="Nirmala UI" w:cs="Nirmala UI"/>
          <w:sz w:val="20"/>
          <w:cs/>
          <w:lang w:bidi="hi-IN"/>
        </w:rPr>
        <w:t>इन्दिरा गाँधी राष्ट्रीय कला केंद्र</w:t>
      </w:r>
      <w:r w:rsidRPr="003072BD">
        <w:rPr>
          <w:rFonts w:ascii="Nirmala UI" w:eastAsia="Arial Unicode MS" w:hAnsi="Nirmala UI" w:cs="Nirmala UI"/>
          <w:sz w:val="20"/>
        </w:rPr>
        <w:t>,</w:t>
      </w:r>
      <w:r w:rsidRPr="003072BD">
        <w:rPr>
          <w:rFonts w:ascii="Nirmala UI" w:eastAsia="Arial Unicode MS" w:hAnsi="Nirmala UI" w:cs="Nirmala UI"/>
          <w:sz w:val="20"/>
          <w:cs/>
          <w:lang w:bidi="hi-IN"/>
        </w:rPr>
        <w:t xml:space="preserve"> संस्कृति मंत्रालय</w:t>
      </w:r>
      <w:r w:rsidRPr="003072BD">
        <w:rPr>
          <w:rFonts w:ascii="Nirmala UI" w:eastAsia="Arial Unicode MS" w:hAnsi="Nirmala UI" w:cs="Nirmala UI"/>
          <w:sz w:val="20"/>
        </w:rPr>
        <w:t>,</w:t>
      </w:r>
      <w:r w:rsidRPr="003072BD">
        <w:rPr>
          <w:rFonts w:ascii="Nirmala UI" w:eastAsia="Arial Unicode MS" w:hAnsi="Nirmala UI" w:cs="Nirmala UI"/>
          <w:sz w:val="20"/>
          <w:cs/>
          <w:lang w:bidi="hi-IN"/>
        </w:rPr>
        <w:t xml:space="preserve"> नई दिल्ली  के अध्यक्ष हैं।</w:t>
      </w:r>
      <w:r w:rsidRPr="008F4D56">
        <w:rPr>
          <w:rFonts w:ascii="Arial Unicode MS" w:eastAsia="Arial Unicode MS" w:hAnsi="Arial Unicode MS" w:cs="Arial Unicode MS" w:hint="cs"/>
          <w:rtl/>
          <w:cs/>
        </w:rPr>
        <w:t xml:space="preserve"> </w:t>
      </w:r>
      <w:r w:rsidRPr="008B0C7F">
        <w:rPr>
          <w:rFonts w:ascii="Nirmala UI" w:hAnsi="Nirmala UI" w:cs="Nirmala UI" w:hint="cs"/>
          <w:cs/>
          <w:lang w:bidi="hi-IN"/>
        </w:rPr>
        <w:t xml:space="preserve">श्री राय ने  </w:t>
      </w:r>
      <w:r w:rsidRPr="008B0C7F">
        <w:rPr>
          <w:rFonts w:ascii="Nirmala UI" w:hAnsi="Nirmala UI" w:cs="Nirmala UI"/>
        </w:rPr>
        <w:t>‘</w:t>
      </w:r>
      <w:r w:rsidRPr="008B0C7F">
        <w:rPr>
          <w:rFonts w:ascii="Nirmala UI" w:hAnsi="Nirmala UI" w:cs="Nirmala UI"/>
          <w:cs/>
          <w:lang w:bidi="hi-IN"/>
        </w:rPr>
        <w:t>वर्तमान पत्रकारिता में गणेश शंकर विद्यार्थी का स्मरण</w:t>
      </w:r>
      <w:r w:rsidRPr="008B0C7F">
        <w:rPr>
          <w:rFonts w:ascii="Nirmala UI" w:hAnsi="Nirmala UI" w:cs="Nirmala UI"/>
        </w:rPr>
        <w:t>’</w:t>
      </w:r>
      <w:r w:rsidRPr="008B0C7F">
        <w:rPr>
          <w:rFonts w:ascii="Nirmala UI" w:hAnsi="Nirmala UI" w:cs="Nirmala UI" w:hint="cs"/>
          <w:cs/>
          <w:lang w:bidi="hi-IN"/>
        </w:rPr>
        <w:t xml:space="preserve"> विषय पर </w:t>
      </w:r>
      <w:r w:rsidRPr="008B0C7F">
        <w:rPr>
          <w:rFonts w:ascii="Nirmala UI" w:hAnsi="Nirmala UI" w:cs="Nirmala UI"/>
          <w:cs/>
          <w:lang w:bidi="hi-IN"/>
        </w:rPr>
        <w:t>हिमाचल प्रदेश केंद्रीय विश्वविद्यालय</w:t>
      </w:r>
      <w:r w:rsidRPr="008B0C7F">
        <w:rPr>
          <w:rFonts w:ascii="Nirmala UI" w:hAnsi="Nirmala UI" w:cs="Nirmala UI"/>
          <w:rtl/>
          <w:cs/>
        </w:rPr>
        <w:t xml:space="preserve">, </w:t>
      </w:r>
      <w:r w:rsidRPr="008B0C7F">
        <w:rPr>
          <w:rFonts w:ascii="Nirmala UI" w:hAnsi="Nirmala UI" w:cs="Nirmala UI"/>
          <w:rtl/>
          <w:cs/>
          <w:lang w:bidi="hi-IN"/>
        </w:rPr>
        <w:t xml:space="preserve">धर्मशाला </w:t>
      </w:r>
      <w:r w:rsidRPr="008B0C7F">
        <w:rPr>
          <w:rFonts w:ascii="Nirmala UI" w:hAnsi="Nirmala UI" w:cs="Nirmala UI" w:hint="cs"/>
          <w:cs/>
          <w:lang w:bidi="hi-IN"/>
        </w:rPr>
        <w:t xml:space="preserve">के </w:t>
      </w:r>
      <w:r w:rsidRPr="008B0C7F">
        <w:rPr>
          <w:rFonts w:ascii="Nirmala UI" w:hAnsi="Nirmala UI" w:cs="Nirmala UI"/>
          <w:cs/>
          <w:lang w:bidi="hi-IN"/>
        </w:rPr>
        <w:t>पत्रकारिता जनसंचार और नव माध्यम विद्यापीठ</w:t>
      </w:r>
      <w:r w:rsidRPr="008B0C7F">
        <w:rPr>
          <w:rFonts w:ascii="Nirmala UI" w:hAnsi="Nirmala UI" w:cs="Nirmala UI" w:hint="cs"/>
          <w:cs/>
          <w:lang w:bidi="hi-IN"/>
        </w:rPr>
        <w:t xml:space="preserve"> द्वारा </w:t>
      </w:r>
      <w:r>
        <w:rPr>
          <w:rFonts w:ascii="Nirmala UI" w:hAnsi="Nirmala UI" w:cs="Nirmala UI" w:hint="cs"/>
          <w:cs/>
          <w:lang w:bidi="hi-IN"/>
        </w:rPr>
        <w:t xml:space="preserve">पिछले कल </w:t>
      </w:r>
      <w:r w:rsidRPr="008B0C7F">
        <w:rPr>
          <w:rFonts w:ascii="Nirmala UI" w:hAnsi="Nirmala UI" w:cs="Nirmala UI" w:hint="cs"/>
          <w:cs/>
          <w:lang w:bidi="hi-IN"/>
        </w:rPr>
        <w:t xml:space="preserve">आयोजित </w:t>
      </w:r>
      <w:r w:rsidRPr="008B0C7F">
        <w:rPr>
          <w:rFonts w:ascii="Nirmala UI" w:eastAsia="Arial Unicode MS" w:hAnsi="Nirmala UI" w:cs="Nirmala UI"/>
          <w:sz w:val="20"/>
          <w:cs/>
          <w:lang w:bidi="hi-IN"/>
        </w:rPr>
        <w:t>व्याख्यानमाला</w:t>
      </w:r>
      <w:r w:rsidRPr="008B0C7F">
        <w:rPr>
          <w:rFonts w:ascii="Nirmala UI" w:eastAsia="Arial Unicode MS" w:hAnsi="Nirmala UI" w:cs="Nirmala UI" w:hint="cs"/>
          <w:sz w:val="20"/>
          <w:cs/>
          <w:lang w:bidi="hi-IN"/>
        </w:rPr>
        <w:t xml:space="preserve"> में बतौर </w:t>
      </w:r>
      <w:r w:rsidRPr="00A421AF">
        <w:rPr>
          <w:rFonts w:ascii="Nirmala UI" w:eastAsia="Arial Unicode MS" w:hAnsi="Nirmala UI" w:cs="Nirmala UI" w:hint="cs"/>
          <w:b/>
          <w:bCs/>
          <w:sz w:val="20"/>
          <w:cs/>
          <w:lang w:bidi="hi-IN"/>
        </w:rPr>
        <w:t>मुख्य अतिथ</w:t>
      </w:r>
      <w:r w:rsidRPr="008B0C7F">
        <w:rPr>
          <w:rFonts w:ascii="Nirmala UI" w:eastAsia="Arial Unicode MS" w:hAnsi="Nirmala UI" w:cs="Nirmala UI" w:hint="cs"/>
          <w:sz w:val="20"/>
          <w:cs/>
          <w:lang w:bidi="hi-IN"/>
        </w:rPr>
        <w:t xml:space="preserve"> ऑनलाइन शिरकत की। </w:t>
      </w:r>
      <w:r>
        <w:rPr>
          <w:rFonts w:ascii="Nirmala UI" w:eastAsia="Arial Unicode MS" w:hAnsi="Nirmala UI" w:cs="Nirmala UI" w:hint="cs"/>
          <w:sz w:val="20"/>
          <w:cs/>
          <w:lang w:bidi="hi-IN"/>
        </w:rPr>
        <w:t>इस अवसर पर बोलते हुए उन्नहोने कहा कि फारसी की पढ़ाई करने वाला व्यक्ति विद्यार्थी जी हिन्दी पत्रकारिता के पुरोधा बने ये हिन्दी की महत्ता थी</w:t>
      </w:r>
      <w:r>
        <w:rPr>
          <w:rFonts w:ascii="Nirmala UI" w:eastAsia="Arial Unicode MS" w:hAnsi="Nirmala UI" w:cs="Nirmala UI" w:hint="cs"/>
          <w:sz w:val="20"/>
        </w:rPr>
        <w:t>,</w:t>
      </w:r>
      <w:r>
        <w:rPr>
          <w:rFonts w:ascii="Nirmala UI" w:eastAsia="Arial Unicode MS" w:hAnsi="Nirmala UI" w:cs="Nirmala UI" w:hint="cs"/>
          <w:sz w:val="20"/>
          <w:cs/>
          <w:lang w:bidi="hi-IN"/>
        </w:rPr>
        <w:t xml:space="preserve"> विद्यार्थी जी के आदर्शों को बताते हुए उन्नहोने कहा कि पत्रकार जो भी लिखे या बोले उस लिखे हुए या बोले हुए शब्दों के परिणाम को ध्यान मे रखकर ही लिखे या बोले क्योंकि कुछ संवेदनशील मुद्दो पर पत्रकारिता करते हुए सामाजिक ताने</w:t>
      </w:r>
      <w:r>
        <w:rPr>
          <w:rFonts w:ascii="Nirmala UI" w:eastAsia="Arial Unicode MS" w:hAnsi="Nirmala UI" w:cs="Nirmala UI" w:hint="cs"/>
          <w:sz w:val="20"/>
          <w:rtl/>
          <w:cs/>
        </w:rPr>
        <w:t>-</w:t>
      </w:r>
      <w:r>
        <w:rPr>
          <w:rFonts w:ascii="Nirmala UI" w:eastAsia="Arial Unicode MS" w:hAnsi="Nirmala UI" w:cs="Nirmala UI" w:hint="cs"/>
          <w:sz w:val="20"/>
          <w:rtl/>
          <w:cs/>
          <w:lang w:bidi="hi-IN"/>
        </w:rPr>
        <w:t>बाने को ध्यान मे रखना अति आवश्यक है। उन्नहोने कहा कि विद्यार्थी जी समाज के प्र</w:t>
      </w:r>
      <w:r>
        <w:rPr>
          <w:rFonts w:ascii="Nirmala UI" w:eastAsia="Arial Unicode MS" w:hAnsi="Nirmala UI" w:cs="Nirmala UI" w:hint="cs"/>
          <w:sz w:val="20"/>
          <w:cs/>
          <w:lang w:bidi="hi-IN"/>
        </w:rPr>
        <w:t>ति जितना उदार थे पत्रकारिता के प्रति उतने ही कठोर</w:t>
      </w:r>
      <w:r>
        <w:rPr>
          <w:rFonts w:ascii="Nirmala UI" w:eastAsia="Arial Unicode MS" w:hAnsi="Nirmala UI" w:cs="Nirmala UI" w:hint="cs"/>
          <w:sz w:val="20"/>
        </w:rPr>
        <w:t>,</w:t>
      </w:r>
      <w:r>
        <w:rPr>
          <w:rFonts w:ascii="Nirmala UI" w:eastAsia="Arial Unicode MS" w:hAnsi="Nirmala UI" w:cs="Nirmala UI" w:hint="cs"/>
          <w:sz w:val="20"/>
          <w:cs/>
          <w:lang w:bidi="hi-IN"/>
        </w:rPr>
        <w:t xml:space="preserve"> विद्यार्थी जी तत्कालीन एक राजा के द्वारा उपहार मे दी गई रकम को यह कहकर अस्वीकार कर दिया था कि इस रकम से मेरा अखबार तो बच जाएगा पर मेरी आत्मा मर जाएगी। सभागार मे उपस्थित लोगों को संबोधित करते हुए उन्होने कहा कि विद्यार्थी जी सनातन धर्म को ही सर्वोपरि मानते थे और धार्मिक उन्नमाद  के सख्त विरोधी थे और इसी उन्नमाद को शांत करते हुए उन्होने वर्ष </w:t>
      </w:r>
      <w:r>
        <w:rPr>
          <w:rFonts w:ascii="Nirmala UI" w:eastAsia="Arial Unicode MS" w:hAnsi="Nirmala UI" w:cs="Nirmala UI" w:hint="cs"/>
          <w:sz w:val="20"/>
          <w:rtl/>
          <w:cs/>
        </w:rPr>
        <w:t xml:space="preserve">1931 </w:t>
      </w:r>
      <w:r>
        <w:rPr>
          <w:rFonts w:ascii="Nirmala UI" w:eastAsia="Arial Unicode MS" w:hAnsi="Nirmala UI" w:cs="Nirmala UI" w:hint="cs"/>
          <w:sz w:val="20"/>
          <w:rtl/>
          <w:cs/>
          <w:lang w:bidi="hi-IN"/>
        </w:rPr>
        <w:t xml:space="preserve">के दंगों में अपने प्राणों की आहुती दे दी। </w:t>
      </w:r>
    </w:p>
    <w:p w:rsidR="00E15454" w:rsidRPr="00E15454" w:rsidRDefault="00E15454" w:rsidP="00E15454">
      <w:pPr>
        <w:spacing w:after="0" w:line="240" w:lineRule="auto"/>
        <w:jc w:val="both"/>
        <w:rPr>
          <w:rFonts w:ascii="Nirmala UI" w:eastAsia="Arial Unicode MS" w:hAnsi="Nirmala UI" w:cs="Nirmala UI"/>
          <w:sz w:val="20"/>
        </w:rPr>
      </w:pPr>
      <w:r w:rsidRPr="00E15454">
        <w:rPr>
          <w:rFonts w:ascii="Nirmala UI" w:eastAsia="Arial Unicode MS" w:hAnsi="Nirmala UI" w:cs="Nirmala UI" w:hint="cs"/>
          <w:sz w:val="20"/>
          <w:cs/>
          <w:lang w:bidi="hi-IN"/>
        </w:rPr>
        <w:t xml:space="preserve">इस अवसर पर </w:t>
      </w:r>
      <w:r w:rsidRPr="00E15454">
        <w:rPr>
          <w:rFonts w:ascii="Nirmala UI" w:eastAsia="Arial Unicode MS" w:hAnsi="Nirmala UI" w:cs="Nirmala UI" w:hint="cs"/>
          <w:b/>
          <w:bCs/>
          <w:sz w:val="20"/>
          <w:cs/>
          <w:lang w:bidi="hi-IN"/>
        </w:rPr>
        <w:t>मुख्य वक्ता</w:t>
      </w:r>
      <w:r w:rsidRPr="00E15454">
        <w:rPr>
          <w:rFonts w:ascii="Nirmala UI" w:eastAsia="Arial Unicode MS" w:hAnsi="Nirmala UI" w:cs="Nirmala UI" w:hint="cs"/>
          <w:sz w:val="20"/>
          <w:cs/>
          <w:lang w:bidi="hi-IN"/>
        </w:rPr>
        <w:t xml:space="preserve">  वक्ता के रूप में </w:t>
      </w:r>
      <w:r w:rsidRPr="00E15454">
        <w:rPr>
          <w:rFonts w:ascii="Nirmala UI" w:eastAsia="Arial Unicode MS" w:hAnsi="Nirmala UI" w:cs="Nirmala UI"/>
          <w:b/>
          <w:bCs/>
          <w:sz w:val="20"/>
          <w:cs/>
          <w:lang w:bidi="hi-IN"/>
        </w:rPr>
        <w:t>प्रोफेसर ब्रिज किशोर कुठियाला</w:t>
      </w:r>
      <w:r w:rsidRPr="00E15454">
        <w:rPr>
          <w:rFonts w:ascii="Nirmala UI" w:eastAsia="Arial Unicode MS" w:hAnsi="Nirmala UI" w:cs="Nirmala UI"/>
          <w:sz w:val="20"/>
        </w:rPr>
        <w:t>,</w:t>
      </w:r>
      <w:r w:rsidRPr="00E15454">
        <w:rPr>
          <w:rFonts w:ascii="Nirmala UI" w:eastAsia="Arial Unicode MS" w:hAnsi="Nirmala UI" w:cs="Nirmala UI"/>
          <w:sz w:val="20"/>
          <w:cs/>
          <w:lang w:bidi="hi-IN"/>
        </w:rPr>
        <w:t xml:space="preserve"> अध्यक्ष</w:t>
      </w:r>
      <w:r w:rsidRPr="00E15454">
        <w:rPr>
          <w:rFonts w:ascii="Nirmala UI" w:eastAsia="Arial Unicode MS" w:hAnsi="Nirmala UI" w:cs="Nirmala UI"/>
          <w:sz w:val="20"/>
        </w:rPr>
        <w:t>,</w:t>
      </w:r>
      <w:r w:rsidRPr="00E15454">
        <w:rPr>
          <w:rFonts w:ascii="Nirmala UI" w:eastAsia="Arial Unicode MS" w:hAnsi="Nirmala UI" w:cs="Nirmala UI"/>
          <w:sz w:val="20"/>
          <w:cs/>
          <w:lang w:bidi="hi-IN"/>
        </w:rPr>
        <w:t xml:space="preserve">हरियाणा राज्य उच्च शिक्षा परिषद ने शिरकत की </w:t>
      </w:r>
      <w:r w:rsidRPr="00E15454">
        <w:rPr>
          <w:rFonts w:ascii="Nirmala UI" w:eastAsia="Arial Unicode MS" w:hAnsi="Nirmala UI" w:cs="Nirmala UI" w:hint="cs"/>
          <w:sz w:val="20"/>
          <w:cs/>
          <w:lang w:bidi="hi-IN"/>
        </w:rPr>
        <w:t xml:space="preserve">और अपने विचार व्यक्त करते हुए कहा कि विद्यार्थी जी ने </w:t>
      </w:r>
      <w:r w:rsidRPr="00E15454">
        <w:rPr>
          <w:rFonts w:ascii="Nirmala UI" w:eastAsia="Arial Unicode MS" w:hAnsi="Nirmala UI" w:cs="Nirmala UI" w:hint="cs"/>
          <w:sz w:val="20"/>
          <w:rtl/>
          <w:cs/>
        </w:rPr>
        <w:t xml:space="preserve">16 </w:t>
      </w:r>
      <w:r w:rsidRPr="00E15454">
        <w:rPr>
          <w:rFonts w:ascii="Nirmala UI" w:eastAsia="Arial Unicode MS" w:hAnsi="Nirmala UI" w:cs="Nirmala UI" w:hint="cs"/>
          <w:sz w:val="20"/>
          <w:rtl/>
          <w:cs/>
          <w:lang w:bidi="hi-IN"/>
        </w:rPr>
        <w:t xml:space="preserve">वर्ष की आयु मे ही अपना करियर चुन लिया था और उस किशोरावस्था में ही </w:t>
      </w:r>
      <w:r w:rsidRPr="00E15454">
        <w:rPr>
          <w:rFonts w:ascii="Nirmala UI" w:eastAsia="Arial Unicode MS" w:hAnsi="Nirmala UI" w:cs="Nirmala UI"/>
          <w:sz w:val="20"/>
        </w:rPr>
        <w:t>‘</w:t>
      </w:r>
      <w:r w:rsidRPr="00E15454">
        <w:rPr>
          <w:rFonts w:ascii="Nirmala UI" w:eastAsia="Arial Unicode MS" w:hAnsi="Nirmala UI" w:cs="Nirmala UI" w:hint="cs"/>
          <w:sz w:val="20"/>
          <w:cs/>
          <w:lang w:bidi="hi-IN"/>
        </w:rPr>
        <w:t>आत्मोसर्ग</w:t>
      </w:r>
      <w:r w:rsidRPr="00E15454">
        <w:rPr>
          <w:rFonts w:ascii="Nirmala UI" w:eastAsia="Arial Unicode MS" w:hAnsi="Nirmala UI" w:cs="Nirmala UI"/>
          <w:sz w:val="20"/>
        </w:rPr>
        <w:t>’</w:t>
      </w:r>
      <w:r w:rsidRPr="00E15454">
        <w:rPr>
          <w:rFonts w:ascii="Nirmala UI" w:eastAsia="Arial Unicode MS" w:hAnsi="Nirmala UI" w:cs="Nirmala UI" w:hint="cs"/>
          <w:sz w:val="20"/>
          <w:cs/>
          <w:lang w:bidi="hi-IN"/>
        </w:rPr>
        <w:t xml:space="preserve"> लेख के माध्यम से पत्रकारिता मे कदम रखा था। विद्यार्थि जी ने तीन प्रकार के साहस को बताया था</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एक नीच श्रेणी का साहस जिसमे लोग धार्मिक अंधता के कारण हिंसा करते हैं</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दूसरा माध्यम श्रेणी का साहस जिसमे विवेकहीनता  प्रभावी रहती है और तीसरा  श्रेष्ठ साहस जो समाज और मानव के हित में किया जाता है। उन्होने कहा कि अदम्य साहस से सत्य की खोज करना किन्तु बिना उसके परिणाम जाने खबर प्रकाशित या प्रसारित कर देना माध्यम श्रेणी के साहस का ही परिचायक है जो मानव हित मे नहीं है। प्रो</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कुठियाला ने वैचारिक संतुलन को समझाते हुए कहा कि विद्यार्थी जी ने खबरों की नहीं बल्कि विचारों की पत्रकारिता की</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वे गांधी और भगत सिंह दोनों के विचारों को समान अहमियत देते थे और ये परस्पर विरोधी विचारों का समादर करना ही इनको महान बनाता है। </w:t>
      </w:r>
    </w:p>
    <w:p w:rsidR="00E15454" w:rsidRPr="00E15454" w:rsidRDefault="00E15454" w:rsidP="00E15454">
      <w:pPr>
        <w:spacing w:after="0" w:line="240" w:lineRule="auto"/>
        <w:jc w:val="both"/>
        <w:rPr>
          <w:rFonts w:ascii="Nirmala UI" w:hAnsi="Nirmala UI" w:cs="Nirmala UI"/>
        </w:rPr>
      </w:pPr>
      <w:r w:rsidRPr="00E15454">
        <w:rPr>
          <w:rFonts w:ascii="Nirmala UI" w:hAnsi="Nirmala UI" w:cs="Nirmala UI" w:hint="cs"/>
          <w:cs/>
          <w:lang w:bidi="hi-IN"/>
        </w:rPr>
        <w:t xml:space="preserve">इस व्याख्यानमाला की </w:t>
      </w:r>
      <w:r w:rsidRPr="00E15454">
        <w:rPr>
          <w:rFonts w:ascii="Nirmala UI" w:hAnsi="Nirmala UI" w:cs="Nirmala UI" w:hint="cs"/>
          <w:b/>
          <w:bCs/>
          <w:cs/>
          <w:lang w:bidi="hi-IN"/>
        </w:rPr>
        <w:t>अध्यक्षता</w:t>
      </w:r>
      <w:r w:rsidRPr="00E15454">
        <w:rPr>
          <w:rFonts w:ascii="Nirmala UI" w:hAnsi="Nirmala UI" w:cs="Nirmala UI" w:hint="cs"/>
          <w:cs/>
          <w:lang w:bidi="hi-IN"/>
        </w:rPr>
        <w:t xml:space="preserve"> करते हुए सीयूएचपी के कुलपति </w:t>
      </w:r>
      <w:r w:rsidRPr="00E15454">
        <w:rPr>
          <w:rFonts w:ascii="Nirmala UI" w:hAnsi="Nirmala UI" w:cs="Nirmala UI" w:hint="cs"/>
          <w:b/>
          <w:bCs/>
          <w:cs/>
          <w:lang w:bidi="hi-IN"/>
        </w:rPr>
        <w:t>प्रो</w:t>
      </w:r>
      <w:r w:rsidRPr="00E15454">
        <w:rPr>
          <w:rFonts w:ascii="Nirmala UI" w:hAnsi="Nirmala UI" w:cs="Nirmala UI" w:hint="cs"/>
          <w:b/>
          <w:bCs/>
          <w:rtl/>
          <w:cs/>
        </w:rPr>
        <w:t xml:space="preserve">. </w:t>
      </w:r>
      <w:r w:rsidRPr="00E15454">
        <w:rPr>
          <w:rFonts w:ascii="Nirmala UI" w:hAnsi="Nirmala UI" w:cs="Nirmala UI" w:hint="cs"/>
          <w:b/>
          <w:bCs/>
          <w:rtl/>
          <w:cs/>
          <w:lang w:bidi="hi-IN"/>
        </w:rPr>
        <w:t>सत प्रकाश बंसल</w:t>
      </w:r>
      <w:r w:rsidRPr="00E15454">
        <w:rPr>
          <w:rFonts w:ascii="Nirmala UI" w:hAnsi="Nirmala UI" w:cs="Nirmala UI" w:hint="cs"/>
          <w:cs/>
          <w:lang w:bidi="hi-IN"/>
        </w:rPr>
        <w:t xml:space="preserve"> ने कहा कि</w:t>
      </w:r>
      <w:r w:rsidRPr="00E15454">
        <w:rPr>
          <w:rFonts w:ascii="Nirmala UI" w:eastAsia="Arial Unicode MS" w:hAnsi="Nirmala UI" w:cs="Nirmala UI"/>
          <w:sz w:val="20"/>
          <w:cs/>
          <w:lang w:bidi="hi-IN"/>
        </w:rPr>
        <w:t xml:space="preserve">  वर्तमान ही नहीं किसी भी दौर में गणेश शंकर विद्यार्थी जी की पत्रकारिता की प्रासंगिकता को नकारा नहीं जा सकता है। ऐसे कर्तव्यनिष्ठ और समाज को सकारात्मक दिशा देने वाले सक्रिय पत्रकार जिन्होने दंगों के दौरान दंगाईओं को समझाते हुए अपने प्राणों की आहूती दे दी</w:t>
      </w:r>
      <w:r w:rsidRPr="00E15454">
        <w:rPr>
          <w:rFonts w:ascii="Nirmala UI" w:eastAsia="Arial Unicode MS" w:hAnsi="Nirmala UI" w:cs="Nirmala UI"/>
          <w:sz w:val="20"/>
        </w:rPr>
        <w:t>,</w:t>
      </w:r>
      <w:r w:rsidRPr="00E15454">
        <w:rPr>
          <w:rFonts w:ascii="Nirmala UI" w:eastAsia="Arial Unicode MS" w:hAnsi="Nirmala UI" w:cs="Nirmala UI"/>
          <w:sz w:val="20"/>
          <w:cs/>
          <w:lang w:bidi="hi-IN"/>
        </w:rPr>
        <w:t xml:space="preserve"> उनके विविध आयामों के बारे में हमारे नवोदित पत्रकारों को जानना अति आवश्यक है। गणेश शंकर विद्यार्थी की पत्रकारिता को विभिन्न दृष्टिकोणो से समझने के लिए सक्रिय पत्रकारिता में रहे वरिष्ठ पत्रकारों तथा वरिष्ठ मीडिया शिक्षाविदों के विचारों से अवगत होना होगा।  इसी उद्देश्य को ध्यान में रखते हुए इस व्याख्यानमला का शुभारंभ किया है। </w:t>
      </w:r>
    </w:p>
    <w:p w:rsidR="00E15454" w:rsidRPr="00E15454" w:rsidRDefault="00E15454" w:rsidP="00E15454">
      <w:pPr>
        <w:spacing w:after="0" w:line="240" w:lineRule="auto"/>
        <w:jc w:val="both"/>
        <w:rPr>
          <w:rFonts w:ascii="Nirmala UI" w:eastAsia="Arial Unicode MS" w:hAnsi="Nirmala UI" w:cs="Nirmala UI"/>
          <w:sz w:val="20"/>
        </w:rPr>
      </w:pPr>
      <w:r w:rsidRPr="00E15454">
        <w:rPr>
          <w:rFonts w:ascii="Nirmala UI" w:eastAsia="Arial Unicode MS" w:hAnsi="Nirmala UI" w:cs="Nirmala UI"/>
          <w:sz w:val="20"/>
        </w:rPr>
        <w:t>‘</w:t>
      </w:r>
      <w:r w:rsidRPr="00E15454">
        <w:rPr>
          <w:rFonts w:ascii="Nirmala UI" w:eastAsia="Arial Unicode MS" w:hAnsi="Nirmala UI" w:cs="Nirmala UI"/>
          <w:sz w:val="20"/>
          <w:cs/>
          <w:lang w:bidi="hi-IN"/>
        </w:rPr>
        <w:t>वर्तमान पत्रकारिता में गणेश शंकर विद्यार्थी का स्मरण</w:t>
      </w:r>
      <w:r w:rsidRPr="00E15454">
        <w:rPr>
          <w:rFonts w:ascii="Nirmala UI" w:eastAsia="Arial Unicode MS" w:hAnsi="Nirmala UI" w:cs="Nirmala UI"/>
          <w:sz w:val="20"/>
        </w:rPr>
        <w:t>’</w:t>
      </w:r>
      <w:r w:rsidRPr="00E15454">
        <w:rPr>
          <w:rFonts w:ascii="Nirmala UI" w:eastAsia="Arial Unicode MS" w:hAnsi="Nirmala UI" w:cs="Nirmala UI"/>
          <w:sz w:val="20"/>
          <w:cs/>
          <w:lang w:bidi="hi-IN"/>
        </w:rPr>
        <w:t xml:space="preserve"> विषय पर </w:t>
      </w:r>
      <w:r w:rsidRPr="00E15454">
        <w:rPr>
          <w:rFonts w:ascii="Nirmala UI" w:eastAsia="Arial Unicode MS" w:hAnsi="Nirmala UI" w:cs="Nirmala UI" w:hint="cs"/>
          <w:sz w:val="20"/>
          <w:cs/>
          <w:lang w:bidi="hi-IN"/>
        </w:rPr>
        <w:t xml:space="preserve">पत्रकारिता जनसंचार और न्यू मीडिया स्कूल द्वारा </w:t>
      </w:r>
      <w:r w:rsidRPr="00E15454">
        <w:rPr>
          <w:rFonts w:ascii="Nirmala UI" w:eastAsia="Arial Unicode MS" w:hAnsi="Nirmala UI" w:cs="Nirmala UI"/>
          <w:sz w:val="20"/>
          <w:cs/>
          <w:lang w:bidi="hi-IN"/>
        </w:rPr>
        <w:t>स्व॰ गणेश शंकर विद्यार्थी स्मृति व्याख्यानमाला</w:t>
      </w:r>
      <w:r w:rsidRPr="00E15454">
        <w:rPr>
          <w:rFonts w:ascii="Nirmala UI" w:eastAsia="Arial Unicode MS" w:hAnsi="Nirmala UI" w:cs="Nirmala UI"/>
          <w:b/>
          <w:bCs/>
          <w:sz w:val="20"/>
          <w:rtl/>
          <w:cs/>
        </w:rPr>
        <w:t xml:space="preserve"> </w:t>
      </w:r>
      <w:r w:rsidRPr="00E15454">
        <w:rPr>
          <w:rFonts w:ascii="Nirmala UI" w:eastAsia="Arial Unicode MS" w:hAnsi="Nirmala UI" w:cs="Nirmala UI" w:hint="cs"/>
          <w:sz w:val="20"/>
          <w:cs/>
          <w:lang w:bidi="hi-IN"/>
        </w:rPr>
        <w:t xml:space="preserve">को आयोजित करने का बीड़ा </w:t>
      </w:r>
      <w:r w:rsidRPr="00E15454">
        <w:rPr>
          <w:rFonts w:ascii="Nirmala UI" w:eastAsia="Arial Unicode MS" w:hAnsi="Nirmala UI" w:cs="Nirmala UI"/>
          <w:sz w:val="20"/>
          <w:cs/>
          <w:lang w:bidi="hi-IN"/>
        </w:rPr>
        <w:t xml:space="preserve">उठाने के लिए </w:t>
      </w:r>
      <w:r w:rsidRPr="00E15454">
        <w:rPr>
          <w:rFonts w:ascii="Nirmala UI" w:eastAsia="Arial Unicode MS" w:hAnsi="Nirmala UI" w:cs="Nirmala UI" w:hint="cs"/>
          <w:sz w:val="20"/>
          <w:cs/>
          <w:lang w:bidi="hi-IN"/>
        </w:rPr>
        <w:t>मैं सराहना करता हूँ</w:t>
      </w:r>
      <w:r w:rsidRPr="00E15454">
        <w:rPr>
          <w:rFonts w:ascii="Nirmala UI" w:eastAsia="Arial Unicode MS" w:hAnsi="Nirmala UI" w:cs="Nirmala UI"/>
          <w:sz w:val="20"/>
          <w:cs/>
          <w:lang w:bidi="hi-IN"/>
        </w:rPr>
        <w:t xml:space="preserve">। </w:t>
      </w:r>
    </w:p>
    <w:p w:rsidR="00E15454" w:rsidRDefault="00E15454" w:rsidP="00E15454">
      <w:pPr>
        <w:spacing w:after="0" w:line="240" w:lineRule="auto"/>
        <w:jc w:val="both"/>
        <w:rPr>
          <w:rFonts w:ascii="Nirmala UI" w:eastAsia="Arial Unicode MS" w:hAnsi="Nirmala UI" w:cs="Nirmala UI"/>
          <w:sz w:val="20"/>
        </w:rPr>
      </w:pPr>
      <w:r w:rsidRPr="00E15454">
        <w:rPr>
          <w:rFonts w:ascii="Nirmala UI" w:eastAsia="Arial Unicode MS" w:hAnsi="Nirmala UI" w:cs="Nirmala UI" w:hint="cs"/>
          <w:sz w:val="20"/>
          <w:cs/>
          <w:lang w:bidi="hi-IN"/>
        </w:rPr>
        <w:t>इस अवसर पर जनसंचार और न्यू मीडिया स्कूल स्तर पर आयोजित विभिन्न प्रतियोगिताओं के विजेता विद्यार्थियों को अधिष्ठाता अकादमिक</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प्रो</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प्रदीप कुमार और निदेशक शोध</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प्रो</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नायर</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ने प्रमाण</w:t>
      </w:r>
      <w:r w:rsidRPr="00E15454">
        <w:rPr>
          <w:rFonts w:ascii="Nirmala UI" w:eastAsia="Arial Unicode MS" w:hAnsi="Nirmala UI" w:cs="Nirmala UI" w:hint="cs"/>
          <w:sz w:val="20"/>
          <w:rtl/>
          <w:cs/>
        </w:rPr>
        <w:t>-</w:t>
      </w:r>
      <w:r w:rsidRPr="00E15454">
        <w:rPr>
          <w:rFonts w:ascii="Nirmala UI" w:eastAsia="Arial Unicode MS" w:hAnsi="Nirmala UI" w:cs="Nirmala UI" w:hint="cs"/>
          <w:sz w:val="20"/>
          <w:rtl/>
          <w:cs/>
          <w:lang w:bidi="hi-IN"/>
        </w:rPr>
        <w:t>पत्र प्रदान किए। इस अवसर पर कुलसचिव प्रो</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विशाल सूद</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पत्रकारिता जनसंचार और न्यू मीडिया स्कूल के अधिष्ठाता डॉ</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राम प्रवेश राय</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भाषा स्कूल के डीन डॉ</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एन</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राजगोपाल</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परीक्षा नियंत्रक</w:t>
      </w:r>
      <w:r w:rsidRPr="00E15454">
        <w:rPr>
          <w:rFonts w:ascii="Nirmala UI" w:eastAsia="Arial Unicode MS" w:hAnsi="Nirmala UI" w:cs="Nirmala UI" w:hint="cs"/>
          <w:sz w:val="20"/>
        </w:rPr>
        <w:t>,</w:t>
      </w:r>
      <w:r w:rsidRPr="00E15454">
        <w:rPr>
          <w:rFonts w:ascii="Nirmala UI" w:eastAsia="Arial Unicode MS" w:hAnsi="Nirmala UI" w:cs="Nirmala UI" w:hint="cs"/>
          <w:sz w:val="20"/>
          <w:cs/>
          <w:lang w:bidi="hi-IN"/>
        </w:rPr>
        <w:t xml:space="preserve"> डॉ</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सुमन शर्मा तथा विभिन्न विभागों के शिक्षक और विद्यार्थी मौजूद रहे और धन्यवाद ज्ञापन डॉ</w:t>
      </w:r>
      <w:r w:rsidRPr="00E15454">
        <w:rPr>
          <w:rFonts w:ascii="Nirmala UI" w:eastAsia="Arial Unicode MS" w:hAnsi="Nirmala UI" w:cs="Nirmala UI" w:hint="cs"/>
          <w:sz w:val="20"/>
          <w:rtl/>
          <w:cs/>
        </w:rPr>
        <w:t xml:space="preserve">. </w:t>
      </w:r>
      <w:r w:rsidRPr="00E15454">
        <w:rPr>
          <w:rFonts w:ascii="Nirmala UI" w:eastAsia="Arial Unicode MS" w:hAnsi="Nirmala UI" w:cs="Nirmala UI" w:hint="cs"/>
          <w:sz w:val="20"/>
          <w:rtl/>
          <w:cs/>
          <w:lang w:bidi="hi-IN"/>
        </w:rPr>
        <w:t xml:space="preserve">योगेश गुप्ता ने किया। </w:t>
      </w:r>
    </w:p>
    <w:p w:rsidR="00E15454" w:rsidRPr="00E15454" w:rsidRDefault="00E15454" w:rsidP="00E15454">
      <w:pPr>
        <w:spacing w:after="0" w:line="240" w:lineRule="auto"/>
        <w:jc w:val="both"/>
        <w:rPr>
          <w:rFonts w:ascii="Nirmala UI" w:hAnsi="Nirmala UI" w:cs="Nirmala UI"/>
          <w:rtl/>
          <w:cs/>
        </w:rPr>
      </w:pPr>
      <w:r>
        <w:rPr>
          <w:rFonts w:ascii="Nirmala UI" w:hAnsi="Nirmala UI" w:cs="Nirmala UI"/>
          <w:noProof/>
          <w:lang w:val="en-US" w:bidi="hi-IN"/>
        </w:rPr>
        <w:lastRenderedPageBreak/>
        <w:drawing>
          <wp:inline distT="0" distB="0" distL="0" distR="0">
            <wp:extent cx="5731510" cy="14643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64310"/>
                    </a:xfrm>
                    <a:prstGeom prst="rect">
                      <a:avLst/>
                    </a:prstGeom>
                  </pic:spPr>
                </pic:pic>
              </a:graphicData>
            </a:graphic>
          </wp:inline>
        </w:drawing>
      </w:r>
      <w:r>
        <w:rPr>
          <w:rFonts w:ascii="Nirmala UI" w:hAnsi="Nirmala UI" w:cs="Nirmala UI"/>
          <w:noProof/>
          <w:lang w:val="en-US" w:bidi="hi-IN"/>
        </w:rPr>
        <w:drawing>
          <wp:inline distT="0" distB="0" distL="0" distR="0">
            <wp:extent cx="5731510" cy="70154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2.jpeg"/>
                    <pic:cNvPicPr/>
                  </pic:nvPicPr>
                  <pic:blipFill>
                    <a:blip r:embed="rId9">
                      <a:extLst>
                        <a:ext uri="{28A0092B-C50C-407E-A947-70E740481C1C}">
                          <a14:useLocalDpi xmlns:a14="http://schemas.microsoft.com/office/drawing/2010/main" val="0"/>
                        </a:ext>
                      </a:extLst>
                    </a:blip>
                    <a:stretch>
                      <a:fillRect/>
                    </a:stretch>
                  </pic:blipFill>
                  <pic:spPr>
                    <a:xfrm>
                      <a:off x="0" y="0"/>
                      <a:ext cx="5731510" cy="7015480"/>
                    </a:xfrm>
                    <a:prstGeom prst="rect">
                      <a:avLst/>
                    </a:prstGeom>
                  </pic:spPr>
                </pic:pic>
              </a:graphicData>
            </a:graphic>
          </wp:inline>
        </w:drawing>
      </w:r>
      <w:r>
        <w:rPr>
          <w:rFonts w:ascii="Nirmala UI" w:hAnsi="Nirmala UI" w:cs="Nirmala UI"/>
          <w:noProof/>
          <w:lang w:val="en-US" w:bidi="hi-IN"/>
        </w:rPr>
        <w:lastRenderedPageBreak/>
        <w:drawing>
          <wp:inline distT="0" distB="0" distL="0" distR="0">
            <wp:extent cx="5731510" cy="38195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3.jpe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rsidR="00E15454" w:rsidRDefault="002513CB" w:rsidP="00E15454">
      <w:pPr>
        <w:rPr>
          <w:b/>
          <w:sz w:val="24"/>
          <w:szCs w:val="24"/>
        </w:rPr>
      </w:pPr>
      <w:r>
        <w:rPr>
          <w:noProof/>
          <w:lang w:val="en-US" w:bidi="hi-IN"/>
        </w:rPr>
        <mc:AlternateContent>
          <mc:Choice Requires="wps">
            <w:drawing>
              <wp:anchor distT="0" distB="0" distL="114300" distR="114300" simplePos="0" relativeHeight="251661312" behindDoc="0" locked="0" layoutInCell="1" allowOverlap="1" wp14:anchorId="3345B732" wp14:editId="1491CC30">
                <wp:simplePos x="0" y="0"/>
                <wp:positionH relativeFrom="page">
                  <wp:align>left</wp:align>
                </wp:positionH>
                <wp:positionV relativeFrom="paragraph">
                  <wp:posOffset>330835</wp:posOffset>
                </wp:positionV>
                <wp:extent cx="75438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F7601" id="Straight Connector 9" o:spid="_x0000_s1026" style="position:absolute;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05pt" to="59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" strokecolor="black [3200]" strokeweight=".5pt">
                <v:stroke joinstyle="miter"/>
                <w10:wrap anchorx="page"/>
              </v:line>
            </w:pict>
          </mc:Fallback>
        </mc:AlternateContent>
      </w:r>
    </w:p>
    <w:p w:rsidR="002513CB" w:rsidRDefault="002513CB" w:rsidP="00E15454">
      <w:pPr>
        <w:rPr>
          <w:b/>
          <w:sz w:val="24"/>
          <w:szCs w:val="24"/>
        </w:rPr>
      </w:pPr>
    </w:p>
    <w:p w:rsidR="00E15454" w:rsidRPr="00E15454" w:rsidRDefault="00E15454" w:rsidP="00E15454">
      <w:pPr>
        <w:pStyle w:val="ListParagraph"/>
        <w:numPr>
          <w:ilvl w:val="0"/>
          <w:numId w:val="1"/>
        </w:numPr>
        <w:rPr>
          <w:b/>
          <w:sz w:val="24"/>
          <w:szCs w:val="24"/>
        </w:rPr>
      </w:pPr>
      <w:r w:rsidRPr="00E15454">
        <w:rPr>
          <w:b/>
        </w:rPr>
        <w:t>News Room Practices and Quality Required in Budding Scribes</w:t>
      </w:r>
    </w:p>
    <w:p w:rsidR="00E15454" w:rsidRDefault="00E15454" w:rsidP="00E15454">
      <w:pPr>
        <w:jc w:val="both"/>
      </w:pPr>
      <w:r w:rsidRPr="00112B0F">
        <w:t>An o</w:t>
      </w:r>
      <w:r>
        <w:t xml:space="preserve">nline lecture on “News Room Practices and Quality Required in Budding Scribes” was organized for the TPO cell of the department. The aim of this lecture was to acquaint with the functioning of media house. This lecture was delivered by the Senior Output Editor of the NDTV Mr. Rakesh Tiwari. He has a vast experience of over 22 years in the field of journalism. </w:t>
      </w:r>
    </w:p>
    <w:p w:rsidR="00E15454" w:rsidRDefault="00E15454" w:rsidP="00E15454">
      <w:pPr>
        <w:jc w:val="both"/>
      </w:pPr>
      <w:r>
        <w:t xml:space="preserve">Mr. Tiwari delivered his lecture on the following topics: </w:t>
      </w:r>
    </w:p>
    <w:p w:rsidR="00E15454" w:rsidRDefault="00E15454" w:rsidP="00E15454">
      <w:pPr>
        <w:jc w:val="both"/>
      </w:pPr>
      <w:r>
        <w:t xml:space="preserve">1) News reporting from ground zero in the era of MOJO </w:t>
      </w:r>
    </w:p>
    <w:p w:rsidR="00E15454" w:rsidRDefault="00E15454" w:rsidP="00E15454">
      <w:pPr>
        <w:jc w:val="both"/>
      </w:pPr>
      <w:r>
        <w:t xml:space="preserve">2) News writing and editing for Television and Web Media </w:t>
      </w:r>
    </w:p>
    <w:p w:rsidR="00E15454" w:rsidRDefault="00E15454" w:rsidP="00E15454">
      <w:pPr>
        <w:rPr>
          <w:b/>
          <w:sz w:val="24"/>
          <w:szCs w:val="24"/>
        </w:rPr>
      </w:pPr>
      <w:r>
        <w:rPr>
          <w:noProof/>
          <w:lang w:val="en-US" w:bidi="hi-IN"/>
        </w:rPr>
        <w:drawing>
          <wp:inline distT="0" distB="0" distL="0" distR="0" wp14:anchorId="2B4C5536" wp14:editId="2A6DC379">
            <wp:extent cx="3943182" cy="2216091"/>
            <wp:effectExtent l="19050" t="0" r="168" b="0"/>
            <wp:docPr id="6" name="Picture 3" descr="C:\Users\Dr Kuldeep\Desktop\TPO Cell activities\pic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uldeep\Desktop\TPO Cell activities\pics 1.png"/>
                    <pic:cNvPicPr>
                      <a:picLocks noChangeAspect="1" noChangeArrowheads="1"/>
                    </pic:cNvPicPr>
                  </pic:nvPicPr>
                  <pic:blipFill>
                    <a:blip r:embed="rId11" cstate="print"/>
                    <a:srcRect/>
                    <a:stretch>
                      <a:fillRect/>
                    </a:stretch>
                  </pic:blipFill>
                  <pic:spPr bwMode="auto">
                    <a:xfrm>
                      <a:off x="0" y="0"/>
                      <a:ext cx="3948898" cy="2219303"/>
                    </a:xfrm>
                    <a:prstGeom prst="rect">
                      <a:avLst/>
                    </a:prstGeom>
                    <a:noFill/>
                    <a:ln w="9525">
                      <a:noFill/>
                      <a:miter lim="800000"/>
                      <a:headEnd/>
                      <a:tailEnd/>
                    </a:ln>
                  </pic:spPr>
                </pic:pic>
              </a:graphicData>
            </a:graphic>
          </wp:inline>
        </w:drawing>
      </w:r>
    </w:p>
    <w:p w:rsidR="00E15454" w:rsidRPr="00E15454" w:rsidRDefault="00E15454" w:rsidP="00E15454">
      <w:pPr>
        <w:rPr>
          <w:b/>
          <w:sz w:val="24"/>
          <w:szCs w:val="24"/>
        </w:rPr>
      </w:pPr>
      <w:r>
        <w:rPr>
          <w:noProof/>
          <w:lang w:val="en-US" w:bidi="hi-IN"/>
        </w:rPr>
        <w:lastRenderedPageBreak/>
        <w:drawing>
          <wp:inline distT="0" distB="0" distL="0" distR="0" wp14:anchorId="558E1755" wp14:editId="4721F16B">
            <wp:extent cx="4003905" cy="2250220"/>
            <wp:effectExtent l="19050" t="0" r="0" b="0"/>
            <wp:docPr id="7" name="Picture 7" descr="C:\Users\Dr Kuldeep\Desktop\TPO Cell activities\Pics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uldeep\Desktop\TPO Cell activities\Pics 15.png"/>
                    <pic:cNvPicPr>
                      <a:picLocks noChangeAspect="1" noChangeArrowheads="1"/>
                    </pic:cNvPicPr>
                  </pic:nvPicPr>
                  <pic:blipFill>
                    <a:blip r:embed="rId12" cstate="print"/>
                    <a:srcRect/>
                    <a:stretch>
                      <a:fillRect/>
                    </a:stretch>
                  </pic:blipFill>
                  <pic:spPr bwMode="auto">
                    <a:xfrm>
                      <a:off x="0" y="0"/>
                      <a:ext cx="4011310" cy="2254382"/>
                    </a:xfrm>
                    <a:prstGeom prst="rect">
                      <a:avLst/>
                    </a:prstGeom>
                    <a:noFill/>
                    <a:ln w="9525">
                      <a:noFill/>
                      <a:miter lim="800000"/>
                      <a:headEnd/>
                      <a:tailEnd/>
                    </a:ln>
                  </pic:spPr>
                </pic:pic>
              </a:graphicData>
            </a:graphic>
          </wp:inline>
        </w:drawing>
      </w:r>
    </w:p>
    <w:sectPr w:rsidR="00E15454" w:rsidRPr="00E154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833"/>
    <w:multiLevelType w:val="hybridMultilevel"/>
    <w:tmpl w:val="A13AB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Q2NzYwMTA1NbOwNDVT0lEKTi0uzszPAykwqgUAe4b+/ywAAAA="/>
  </w:docVars>
  <w:rsids>
    <w:rsidRoot w:val="00AB14ED"/>
    <w:rsid w:val="00212334"/>
    <w:rsid w:val="002513CB"/>
    <w:rsid w:val="00267F16"/>
    <w:rsid w:val="0036761D"/>
    <w:rsid w:val="005A4BCE"/>
    <w:rsid w:val="00AB14ED"/>
    <w:rsid w:val="00E15454"/>
    <w:rsid w:val="00E93A65"/>
    <w:rsid w:val="00EF363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E5D2"/>
  <w15:chartTrackingRefBased/>
  <w15:docId w15:val="{865A1228-FFAB-4064-85D3-FD244914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4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14E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AB14ED"/>
    <w:rPr>
      <w:rFonts w:ascii="Calibri" w:eastAsia="Calibri" w:hAnsi="Calibri" w:cs="Times New Roman"/>
    </w:rPr>
  </w:style>
  <w:style w:type="table" w:styleId="TableGrid">
    <w:name w:val="Table Grid"/>
    <w:basedOn w:val="TableNormal"/>
    <w:uiPriority w:val="39"/>
    <w:rsid w:val="00AB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5454"/>
    <w:pPr>
      <w:ind w:left="720"/>
      <w:contextualSpacing/>
    </w:pPr>
  </w:style>
  <w:style w:type="paragraph" w:styleId="BalloonText">
    <w:name w:val="Balloon Text"/>
    <w:basedOn w:val="Normal"/>
    <w:link w:val="BalloonTextChar"/>
    <w:uiPriority w:val="99"/>
    <w:semiHidden/>
    <w:unhideWhenUsed/>
    <w:rsid w:val="00251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3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dc:creator>
  <cp:keywords/>
  <dc:description/>
  <cp:lastModifiedBy>shivam</cp:lastModifiedBy>
  <cp:revision>8</cp:revision>
  <dcterms:created xsi:type="dcterms:W3CDTF">2023-02-20T13:23:00Z</dcterms:created>
  <dcterms:modified xsi:type="dcterms:W3CDTF">2023-02-21T05:36:00Z</dcterms:modified>
</cp:coreProperties>
</file>